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97634" w14:textId="77777777" w:rsidR="00702C1C" w:rsidRDefault="00702C1C">
      <w:pPr>
        <w:rPr>
          <w:rFonts w:ascii="Arial" w:hAnsi="Arial" w:cs="Arial"/>
          <w:sz w:val="28"/>
        </w:rPr>
      </w:pPr>
    </w:p>
    <w:p w14:paraId="740E91EF" w14:textId="77777777" w:rsidR="00702C1C" w:rsidRDefault="00702C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HH-049</w:t>
      </w:r>
      <w:r>
        <w:rPr>
          <w:rFonts w:ascii="Arial" w:hAnsi="Arial" w:cs="Arial"/>
          <w:sz w:val="28"/>
        </w:rPr>
        <w:t xml:space="preserve"> </w:t>
      </w:r>
    </w:p>
    <w:p w14:paraId="46A94E31" w14:textId="77777777" w:rsidR="00702C1C" w:rsidRDefault="00702C1C">
      <w:pPr>
        <w:rPr>
          <w:rFonts w:ascii="Arial" w:hAnsi="Arial" w:cs="Arial"/>
          <w:sz w:val="28"/>
        </w:rPr>
      </w:pPr>
    </w:p>
    <w:p w14:paraId="1C22F1CE" w14:textId="77777777" w:rsidR="00702C1C" w:rsidRDefault="00702C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Two Pair of 4x6 Inch Rectangle Elite Diamond Multi-Color Halo Headlights with Blue Halogen Bulbs</w:t>
      </w:r>
    </w:p>
    <w:p w14:paraId="258D3F5F" w14:textId="77777777" w:rsidR="00702C1C" w:rsidRDefault="00702C1C">
      <w:pPr>
        <w:rPr>
          <w:rFonts w:ascii="Arial" w:hAnsi="Arial" w:cs="Arial"/>
          <w:sz w:val="28"/>
        </w:rPr>
      </w:pPr>
    </w:p>
    <w:p w14:paraId="3C17D4F5" w14:textId="77777777" w:rsidR="00702C1C" w:rsidRDefault="00702C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4777CEC8" w14:textId="77777777" w:rsidR="00702C1C" w:rsidRDefault="00702C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4x6 Inch Rectangle Elite Diamond Multi-Color Halo Headlights</w:t>
      </w:r>
    </w:p>
    <w:p w14:paraId="17AD5A0D" w14:textId="77777777" w:rsidR="00702C1C" w:rsidRDefault="00702C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55/60 watt 12 volt H4 Halogen bulbs</w:t>
      </w:r>
    </w:p>
    <w:p w14:paraId="57B78A3F" w14:textId="77777777" w:rsidR="00702C1C" w:rsidRDefault="00702C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Ceramic tip pigtail H4 harness to protect the OEM headlight harness</w:t>
      </w:r>
    </w:p>
    <w:p w14:paraId="5C46B5EA" w14:textId="77777777" w:rsidR="00702C1C" w:rsidRDefault="00702C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(12) Foam rubber pads to place in retainer ring for glass lens crack prevention</w:t>
      </w:r>
    </w:p>
    <w:p w14:paraId="4C50C02A" w14:textId="77777777" w:rsidR="00702C1C" w:rsidRDefault="00702C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132DD04C" w14:textId="77777777" w:rsidR="00702C1C" w:rsidRDefault="00702C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1A8E8877" w14:textId="77777777" w:rsidR="00702C1C" w:rsidRDefault="00702C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01A8A114" w14:textId="5F9CB9BE" w:rsidR="00702C1C" w:rsidRPr="00702C1C" w:rsidRDefault="00702C1C">
      <w:pPr>
        <w:rPr>
          <w:rFonts w:ascii="Arial" w:hAnsi="Arial" w:cs="Arial"/>
          <w:sz w:val="28"/>
        </w:rPr>
      </w:pPr>
    </w:p>
    <w:sectPr w:rsidR="00702C1C" w:rsidRPr="00702C1C" w:rsidSect="00702C1C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1C"/>
    <w:rsid w:val="0070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C182"/>
  <w15:chartTrackingRefBased/>
  <w15:docId w15:val="{C02A054E-6AFE-4739-8371-2927EC55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