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0070"/>
      </w:tblGrid>
      <w:tr w:rsidR="00B24F5E" w14:paraId="7AF37163" w14:textId="77777777" w:rsidTr="00034FE9">
        <w:tc>
          <w:tcPr>
            <w:tcW w:w="10070" w:type="dxa"/>
            <w:shd w:val="clear" w:color="auto" w:fill="C00000"/>
          </w:tcPr>
          <w:p w14:paraId="60175A63" w14:textId="23977B9B" w:rsidR="00B24F5E" w:rsidRPr="00C93142" w:rsidRDefault="000758EB" w:rsidP="007F6E2D">
            <w:pPr>
              <w:jc w:val="center"/>
              <w:rPr>
                <w:b/>
                <w:bCs/>
                <w:sz w:val="32"/>
                <w:szCs w:val="32"/>
              </w:rPr>
            </w:pPr>
            <w:bookmarkStart w:id="0" w:name="_Hlk79301639"/>
            <w:bookmarkEnd w:id="0"/>
            <w:r>
              <w:rPr>
                <w:b/>
                <w:bCs/>
                <w:sz w:val="32"/>
                <w:szCs w:val="32"/>
              </w:rPr>
              <w:t xml:space="preserve">Bluetooth </w:t>
            </w:r>
            <w:r w:rsidR="00DD18E8" w:rsidRPr="00DD18E8">
              <w:rPr>
                <w:b/>
                <w:bCs/>
                <w:sz w:val="32"/>
                <w:szCs w:val="32"/>
              </w:rPr>
              <w:t>Multi-Color Control Unit and Harness</w:t>
            </w:r>
            <w:r w:rsidR="00DD18E8">
              <w:rPr>
                <w:b/>
                <w:bCs/>
                <w:sz w:val="32"/>
                <w:szCs w:val="32"/>
              </w:rPr>
              <w:t xml:space="preserve"> </w:t>
            </w:r>
            <w:r w:rsidR="00B24F5E" w:rsidRPr="00C93142">
              <w:rPr>
                <w:b/>
                <w:bCs/>
                <w:sz w:val="32"/>
                <w:szCs w:val="32"/>
              </w:rPr>
              <w:t>Installation Instruction</w:t>
            </w:r>
          </w:p>
        </w:tc>
      </w:tr>
    </w:tbl>
    <w:p w14:paraId="325E890F" w14:textId="5F544DF3" w:rsidR="008D0AE8" w:rsidRDefault="008D0AE8" w:rsidP="00CC78AA"/>
    <w:p w14:paraId="035539B4" w14:textId="40295452" w:rsidR="00682577" w:rsidRDefault="00062287" w:rsidP="008E0974">
      <w:pPr>
        <w:jc w:val="both"/>
      </w:pPr>
      <w:r w:rsidRPr="00062287">
        <w:t>Although installation instructions may be provided, it is essential that buyers understand RedLine Lum</w:t>
      </w:r>
      <w:r w:rsidR="004912AE">
        <w:t>T</w:t>
      </w:r>
      <w:r w:rsidRPr="00062287">
        <w:t xml:space="preserve">ronix Inc vehicle lighting products are vehicle related and require installation and vehicle knowledge.  Installation skill and experience varies so it is recommended the </w:t>
      </w:r>
      <w:r w:rsidR="004912AE" w:rsidRPr="00062287">
        <w:t>RedLi</w:t>
      </w:r>
      <w:r w:rsidR="004912AE">
        <w:t>n</w:t>
      </w:r>
      <w:r w:rsidR="004912AE" w:rsidRPr="00062287">
        <w:t>e</w:t>
      </w:r>
      <w:r w:rsidRPr="00062287">
        <w:t xml:space="preserve"> LumTronix Inc vehicle lighting products are installed professionally.  RedLine LumTronix Inc are not responsible for any damage incurred by the improper installation of any products installed professionally or unprofessionally.</w:t>
      </w:r>
    </w:p>
    <w:p w14:paraId="29248268" w14:textId="77777777" w:rsidR="00904283" w:rsidRDefault="00904283" w:rsidP="008E0974">
      <w:pPr>
        <w:jc w:val="both"/>
      </w:pPr>
    </w:p>
    <w:p w14:paraId="7B78ECEB" w14:textId="7073FAC5" w:rsidR="00904283" w:rsidRDefault="00904283" w:rsidP="008E0974">
      <w:pPr>
        <w:jc w:val="both"/>
      </w:pPr>
      <w:r>
        <w:rPr>
          <w:noProof/>
        </w:rPr>
        <w:drawing>
          <wp:inline distT="0" distB="0" distL="0" distR="0" wp14:anchorId="2C6847CF" wp14:editId="6A35F30A">
            <wp:extent cx="6400800" cy="33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330835"/>
                    </a:xfrm>
                    <a:prstGeom prst="rect">
                      <a:avLst/>
                    </a:prstGeom>
                  </pic:spPr>
                </pic:pic>
              </a:graphicData>
            </a:graphic>
          </wp:inline>
        </w:drawing>
      </w:r>
    </w:p>
    <w:p w14:paraId="7C8D8F75" w14:textId="7DE6D01A" w:rsidR="006E5480" w:rsidRDefault="00361542" w:rsidP="008E0974">
      <w:pPr>
        <w:jc w:val="both"/>
      </w:pPr>
      <w:r>
        <w:t>Always</w:t>
      </w:r>
      <w:r w:rsidR="007327EA">
        <w:t xml:space="preserve"> </w:t>
      </w:r>
      <w:r w:rsidR="00AC15F9">
        <w:t xml:space="preserve">bench test </w:t>
      </w:r>
      <w:r w:rsidR="00685FFE">
        <w:t xml:space="preserve">this product before installation, so you </w:t>
      </w:r>
      <w:r w:rsidR="00B039A0">
        <w:t xml:space="preserve">may </w:t>
      </w:r>
      <w:r w:rsidR="000664E0">
        <w:t xml:space="preserve">discover any </w:t>
      </w:r>
      <w:r w:rsidR="00D73917">
        <w:t xml:space="preserve">problems before </w:t>
      </w:r>
      <w:r w:rsidR="0052574D">
        <w:t>you spend the time to f</w:t>
      </w:r>
      <w:r w:rsidR="00BC2A25">
        <w:t xml:space="preserve">ully install </w:t>
      </w:r>
      <w:r w:rsidR="006A2A02">
        <w:t>this product.</w:t>
      </w:r>
    </w:p>
    <w:p w14:paraId="1ACA71C1" w14:textId="637AB9C6" w:rsidR="00447321" w:rsidRDefault="00447321" w:rsidP="008E0974">
      <w:pPr>
        <w:jc w:val="both"/>
      </w:pPr>
    </w:p>
    <w:p w14:paraId="7635D7C3" w14:textId="1B9C99C8" w:rsidR="00447321" w:rsidRDefault="00B76B40" w:rsidP="008E0974">
      <w:pPr>
        <w:jc w:val="both"/>
      </w:pPr>
      <w:r>
        <w:rPr>
          <w:noProof/>
        </w:rPr>
        <w:drawing>
          <wp:inline distT="0" distB="0" distL="0" distR="0" wp14:anchorId="61C45B5B" wp14:editId="3B5ED682">
            <wp:extent cx="2278380" cy="2689225"/>
            <wp:effectExtent l="0" t="0" r="7620" b="0"/>
            <wp:docPr id="1" name="Picture 1" descr="A cloc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ck on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8380" cy="2689225"/>
                    </a:xfrm>
                    <a:prstGeom prst="rect">
                      <a:avLst/>
                    </a:prstGeom>
                  </pic:spPr>
                </pic:pic>
              </a:graphicData>
            </a:graphic>
          </wp:inline>
        </w:drawing>
      </w:r>
      <w:r w:rsidR="00447321">
        <w:rPr>
          <w:noProof/>
        </w:rPr>
        <w:drawing>
          <wp:inline distT="0" distB="0" distL="0" distR="0" wp14:anchorId="5193F6B6" wp14:editId="73BAF028">
            <wp:extent cx="4107180" cy="2678430"/>
            <wp:effectExtent l="0" t="0" r="7620" b="7620"/>
            <wp:docPr id="5" name="Picture 5"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close up of a devi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7180" cy="2678430"/>
                    </a:xfrm>
                    <a:prstGeom prst="rect">
                      <a:avLst/>
                    </a:prstGeom>
                  </pic:spPr>
                </pic:pic>
              </a:graphicData>
            </a:graphic>
          </wp:inline>
        </w:drawing>
      </w:r>
    </w:p>
    <w:p w14:paraId="08BA2C70" w14:textId="77777777" w:rsidR="00361542" w:rsidRDefault="00361542" w:rsidP="008E0974">
      <w:pPr>
        <w:jc w:val="both"/>
      </w:pPr>
    </w:p>
    <w:p w14:paraId="1113979C" w14:textId="77777777" w:rsidR="001C587A" w:rsidRDefault="001C587A" w:rsidP="001C587A">
      <w:pPr>
        <w:pStyle w:val="ListParagraph"/>
        <w:numPr>
          <w:ilvl w:val="0"/>
          <w:numId w:val="33"/>
        </w:numPr>
        <w:jc w:val="both"/>
      </w:pPr>
      <w:r>
        <w:t xml:space="preserve">Turn off your car by taking your keys out of the ignition. </w:t>
      </w:r>
    </w:p>
    <w:p w14:paraId="37ABF7B1" w14:textId="77777777" w:rsidR="001C587A" w:rsidRDefault="001C587A" w:rsidP="001C587A">
      <w:pPr>
        <w:pStyle w:val="ListParagraph"/>
        <w:jc w:val="both"/>
      </w:pPr>
    </w:p>
    <w:p w14:paraId="5B4A07BB" w14:textId="77777777" w:rsidR="001C587A" w:rsidRDefault="001C587A" w:rsidP="001C587A">
      <w:pPr>
        <w:pStyle w:val="ListParagraph"/>
        <w:numPr>
          <w:ilvl w:val="0"/>
          <w:numId w:val="33"/>
        </w:numPr>
        <w:jc w:val="both"/>
      </w:pPr>
      <w:r>
        <w:t>Remove any headlight bezels and retaining rings.</w:t>
      </w:r>
    </w:p>
    <w:p w14:paraId="4217873F" w14:textId="77777777" w:rsidR="001C587A" w:rsidRDefault="001C587A" w:rsidP="001C587A">
      <w:pPr>
        <w:jc w:val="both"/>
      </w:pPr>
    </w:p>
    <w:p w14:paraId="1BAC4E76" w14:textId="77777777" w:rsidR="001C587A" w:rsidRDefault="001C587A" w:rsidP="001C587A">
      <w:pPr>
        <w:pStyle w:val="ListParagraph"/>
        <w:numPr>
          <w:ilvl w:val="0"/>
          <w:numId w:val="33"/>
        </w:numPr>
        <w:jc w:val="both"/>
      </w:pPr>
      <w:r>
        <w:t>Pull the headlight away from the car and disconnect the headlight wire harness connector to completely remove the headlight.</w:t>
      </w:r>
    </w:p>
    <w:p w14:paraId="3C4ABECA" w14:textId="77777777" w:rsidR="001C587A" w:rsidRDefault="001C587A" w:rsidP="001C587A">
      <w:pPr>
        <w:jc w:val="both"/>
      </w:pPr>
    </w:p>
    <w:p w14:paraId="23E7D491" w14:textId="59FA7351" w:rsidR="001C587A" w:rsidRDefault="001C587A" w:rsidP="001D44DD">
      <w:pPr>
        <w:pStyle w:val="ListParagraph"/>
        <w:numPr>
          <w:ilvl w:val="0"/>
          <w:numId w:val="33"/>
        </w:numPr>
        <w:jc w:val="both"/>
      </w:pPr>
      <w:r>
        <w:t xml:space="preserve">Place your new </w:t>
      </w:r>
      <w:r w:rsidR="00E85F2C">
        <w:t>Multi-</w:t>
      </w:r>
      <w:r>
        <w:t>Color headlights near the light bucket, connect the supplied H4 Ceramic Harness to your headlights and then to your OEM headlight wire harness.  The H4 Ceramic harness is supplied to keep the heat from the bulb from melting your OEM headlight connector. NEVER leave headlight hanging from harness.</w:t>
      </w:r>
    </w:p>
    <w:p w14:paraId="03C3DE26" w14:textId="77777777" w:rsidR="00CD52CF" w:rsidRDefault="00CD52CF" w:rsidP="00CD52CF">
      <w:pPr>
        <w:pStyle w:val="ListParagraph"/>
      </w:pPr>
    </w:p>
    <w:p w14:paraId="7826CE43" w14:textId="77777777" w:rsidR="00CD52CF" w:rsidRDefault="00CD52CF" w:rsidP="00CD52CF">
      <w:pPr>
        <w:pStyle w:val="ListParagraph"/>
        <w:jc w:val="both"/>
      </w:pPr>
    </w:p>
    <w:p w14:paraId="0FD286C3" w14:textId="4689796D" w:rsidR="001C587A" w:rsidRDefault="001C587A" w:rsidP="001C587A">
      <w:pPr>
        <w:pStyle w:val="ListParagraph"/>
        <w:numPr>
          <w:ilvl w:val="0"/>
          <w:numId w:val="33"/>
        </w:numPr>
        <w:jc w:val="both"/>
      </w:pPr>
      <w:r>
        <w:t>Vehicles with 4 headlights; Each Headlight we sell is equipped with high and low beam bulb. When replacing your original high beams you may connect your high beam headlight connector on your OEM headlight harness directly to the two vertical prongs on the back of the bulb (not recommended, or use our H4 Ceramic Harness because the heat can damage your OEM headlight connector) or to the two vertical prongs on the H4 Ceramic Harness we provided.  The horizontal prong not connected (either on the bulb or our harness) is the low beam prong which will not have any power and will not cause you any problems.</w:t>
      </w:r>
      <w:r w:rsidR="00CD52CF">
        <w:t xml:space="preserve">  </w:t>
      </w:r>
      <w:r>
        <w:t>If you use the provided H4 Ceramic Harness you may bend or cut the unused prong.</w:t>
      </w:r>
    </w:p>
    <w:p w14:paraId="36D55B3C" w14:textId="77777777" w:rsidR="00EA4D56" w:rsidRDefault="00EA4D56" w:rsidP="00EA4D56">
      <w:pPr>
        <w:pStyle w:val="ListParagraph"/>
      </w:pPr>
    </w:p>
    <w:p w14:paraId="1042BF4D" w14:textId="18B0D9D8" w:rsidR="00F02A6C" w:rsidRDefault="00EA4D56" w:rsidP="00A47831">
      <w:pPr>
        <w:pStyle w:val="ListParagraph"/>
        <w:numPr>
          <w:ilvl w:val="0"/>
          <w:numId w:val="33"/>
        </w:numPr>
        <w:jc w:val="both"/>
      </w:pPr>
      <w:r>
        <w:t xml:space="preserve">Next run the </w:t>
      </w:r>
      <w:r w:rsidR="003E5FE7">
        <w:t>Multi-Color Halo Harness</w:t>
      </w:r>
      <w:r w:rsidR="007A194A">
        <w:t xml:space="preserve"> from the cab</w:t>
      </w:r>
      <w:r w:rsidR="00366A13">
        <w:t>.  Choose a</w:t>
      </w:r>
      <w:r w:rsidR="003A3B59">
        <w:t>n end connector then run it</w:t>
      </w:r>
      <w:r w:rsidR="00214519">
        <w:t xml:space="preserve"> from the cab</w:t>
      </w:r>
      <w:r w:rsidR="003A3B59">
        <w:t xml:space="preserve"> to the first headlight either from the passenger </w:t>
      </w:r>
      <w:r w:rsidR="00BC6E6E">
        <w:t xml:space="preserve">or </w:t>
      </w:r>
      <w:r w:rsidR="00555088">
        <w:t>drivers’</w:t>
      </w:r>
      <w:r w:rsidR="00BC6E6E">
        <w:t xml:space="preserve"> side, whichever is convenient to you.</w:t>
      </w:r>
      <w:r w:rsidR="00555088">
        <w:t xml:space="preserve"> </w:t>
      </w:r>
      <w:r w:rsidR="00E51391">
        <w:t xml:space="preserve"> </w:t>
      </w:r>
      <w:r w:rsidR="00C74461">
        <w:t>The middle in-line connector on the Multi-Color</w:t>
      </w:r>
      <w:r w:rsidR="005A0475">
        <w:t xml:space="preserve"> Harness is the connector to be connected to the first headlight.</w:t>
      </w:r>
      <w:r w:rsidR="0050455B">
        <w:t xml:space="preserve">  </w:t>
      </w:r>
      <w:r w:rsidR="00555088">
        <w:t xml:space="preserve">Now run </w:t>
      </w:r>
      <w:r w:rsidR="009E690C">
        <w:t>the harness from that first headlight over to the second headlight</w:t>
      </w:r>
      <w:r w:rsidR="00EB7C18">
        <w:t xml:space="preserve"> in the grill to avoid any contact with the radiator.</w:t>
      </w:r>
      <w:r w:rsidR="00E51391">
        <w:t xml:space="preserve">  </w:t>
      </w:r>
    </w:p>
    <w:p w14:paraId="43D4CDF9" w14:textId="77777777" w:rsidR="001C587A" w:rsidRDefault="001C587A" w:rsidP="001C587A">
      <w:pPr>
        <w:pStyle w:val="ListParagraph"/>
      </w:pPr>
    </w:p>
    <w:p w14:paraId="558D6337" w14:textId="09A18BCF" w:rsidR="00B37AC2" w:rsidRDefault="00B37AC2" w:rsidP="00B37AC2">
      <w:pPr>
        <w:pStyle w:val="ListParagraph"/>
        <w:numPr>
          <w:ilvl w:val="0"/>
          <w:numId w:val="33"/>
        </w:numPr>
        <w:jc w:val="both"/>
      </w:pPr>
      <w:r>
        <w:t xml:space="preserve">Connect each headlight connector </w:t>
      </w:r>
      <w:r w:rsidR="00706BCE">
        <w:t xml:space="preserve">on the multi-color halo harness </w:t>
      </w:r>
      <w:r>
        <w:t xml:space="preserve">to the multi-color halo connector on the headlight. </w:t>
      </w:r>
    </w:p>
    <w:p w14:paraId="157D2EC3" w14:textId="77777777" w:rsidR="00A47831" w:rsidRDefault="00A47831" w:rsidP="00A47831">
      <w:pPr>
        <w:pStyle w:val="ListParagraph"/>
        <w:jc w:val="both"/>
      </w:pPr>
    </w:p>
    <w:p w14:paraId="28564B66" w14:textId="0339936F" w:rsidR="00E84A5D" w:rsidRDefault="00E84A5D" w:rsidP="00E84A5D">
      <w:pPr>
        <w:pStyle w:val="ListParagraph"/>
        <w:numPr>
          <w:ilvl w:val="0"/>
          <w:numId w:val="33"/>
        </w:numPr>
        <w:jc w:val="both"/>
      </w:pPr>
      <w:r>
        <w:t>Replace headlight into light bucket.  Place supplied headlight cushions (small square sponge foam) into the retaining ring.  See “Installing Retaining Ring Headlight Cushions Installation Instructions” to learn how to install. When reinstall the retaining rings but do not over tighten screws.  OVER TIGHTNING HEADLIGHT BEZELS OR RETAINING RINGS MAY CAUSE HEADLIGHT GLASS TO CRACK under some driving conditions. Reinstall headlight</w:t>
      </w:r>
      <w:bookmarkStart w:id="1" w:name="_Hlk56086786"/>
      <w:r>
        <w:t>.</w:t>
      </w:r>
      <w:bookmarkEnd w:id="1"/>
      <w:r>
        <w:t xml:space="preserve">  RedLine LumTronix INC is not responsible for any cracked glass after installment.  If you do crack your lens you can have it replaced by RedLine LumTronix Inc for a fee, so you </w:t>
      </w:r>
      <w:r w:rsidR="00C85974">
        <w:t>do not</w:t>
      </w:r>
      <w:r>
        <w:t xml:space="preserve"> </w:t>
      </w:r>
      <w:r w:rsidR="00F4677B">
        <w:t>lose</w:t>
      </w:r>
      <w:r>
        <w:t xml:space="preserve"> you</w:t>
      </w:r>
      <w:r w:rsidR="00446E7A">
        <w:t>r</w:t>
      </w:r>
      <w:r>
        <w:t xml:space="preserve"> investment. </w:t>
      </w:r>
    </w:p>
    <w:p w14:paraId="2B7DAF94" w14:textId="77777777" w:rsidR="00E84A5D" w:rsidRDefault="00E84A5D" w:rsidP="00E84A5D">
      <w:pPr>
        <w:pStyle w:val="ListParagraph"/>
      </w:pPr>
    </w:p>
    <w:p w14:paraId="42A3281A" w14:textId="2E5A6C1C" w:rsidR="00AA754F" w:rsidRDefault="00AA754F" w:rsidP="00AA754F">
      <w:pPr>
        <w:pStyle w:val="ListParagraph"/>
        <w:numPr>
          <w:ilvl w:val="0"/>
          <w:numId w:val="33"/>
        </w:numPr>
        <w:jc w:val="both"/>
      </w:pPr>
      <w:r>
        <w:t>Place the red wire</w:t>
      </w:r>
      <w:r w:rsidR="00090673">
        <w:t xml:space="preserve"> of the Multi-Color control unit</w:t>
      </w:r>
      <w:r>
        <w:t xml:space="preserve"> on a positive battery source or to your ignition switch.  Connect the black wire on a negative battery source or to a good chassis connection.</w:t>
      </w:r>
    </w:p>
    <w:p w14:paraId="7EE0F4EE" w14:textId="77777777" w:rsidR="00AA754F" w:rsidRDefault="00AA754F" w:rsidP="00AA754F">
      <w:pPr>
        <w:pStyle w:val="ListParagraph"/>
      </w:pPr>
    </w:p>
    <w:p w14:paraId="568F7A58" w14:textId="5B1FC301" w:rsidR="00C85974" w:rsidRDefault="00CB45D4" w:rsidP="00C85974">
      <w:pPr>
        <w:pStyle w:val="ListParagraph"/>
        <w:numPr>
          <w:ilvl w:val="0"/>
          <w:numId w:val="33"/>
        </w:numPr>
        <w:jc w:val="both"/>
      </w:pPr>
      <w:r>
        <w:t xml:space="preserve">Skip this step if you are installing a Radio Frequency </w:t>
      </w:r>
      <w:r w:rsidR="00BC206C">
        <w:t xml:space="preserve">(RF) </w:t>
      </w:r>
      <w:r>
        <w:t xml:space="preserve">control Unit.   </w:t>
      </w:r>
      <w:r w:rsidR="00C85974">
        <w:t xml:space="preserve">Place the Infrared sensor in a place where you can point the wireless remote at. You need to point in a line of sight for it to work. The brighter it is outside in the sun you might have to point closer to the sensor. A lot of people place the infrared sensor just inside the front windshield inside of the cabin of the car, this way they can point at the infrared sensor from inside of the car or outside of the car to change colors anytime they want. </w:t>
      </w:r>
    </w:p>
    <w:p w14:paraId="3EF2CE7B" w14:textId="77777777" w:rsidR="00C85974" w:rsidRDefault="00C85974" w:rsidP="00C85974">
      <w:pPr>
        <w:pStyle w:val="ListParagraph"/>
      </w:pPr>
    </w:p>
    <w:p w14:paraId="117BBADB" w14:textId="71B4BBDB" w:rsidR="0057250C" w:rsidRDefault="0057250C" w:rsidP="0057250C">
      <w:pPr>
        <w:pStyle w:val="ListParagraph"/>
        <w:numPr>
          <w:ilvl w:val="0"/>
          <w:numId w:val="33"/>
        </w:numPr>
        <w:jc w:val="both"/>
      </w:pPr>
      <w:r>
        <w:t>You must adjust your headlight beam to make sure you see the road and not blind any oncoming drivers.  THIS STEP MUST ALWAYS BE COMPLETED because our focus beam is different than any other headlight.  Use “</w:t>
      </w:r>
      <w:r w:rsidRPr="00282B35">
        <w:rPr>
          <w:b/>
          <w:bCs/>
        </w:rPr>
        <w:t>Adjusting your headlights after Installation</w:t>
      </w:r>
      <w:r>
        <w:t>” instructions to adjust your headlights</w:t>
      </w:r>
      <w:r w:rsidR="00282B35">
        <w:t xml:space="preserve"> found in the How to section on our website.</w:t>
      </w:r>
    </w:p>
    <w:p w14:paraId="52BC10E4" w14:textId="77777777" w:rsidR="0057250C" w:rsidRDefault="0057250C" w:rsidP="0057250C">
      <w:pPr>
        <w:pStyle w:val="ListParagraph"/>
      </w:pPr>
    </w:p>
    <w:p w14:paraId="25DB9025" w14:textId="7239DD98" w:rsidR="00D02383" w:rsidRDefault="0057250C" w:rsidP="002F0F40">
      <w:pPr>
        <w:pStyle w:val="ListParagraph"/>
        <w:numPr>
          <w:ilvl w:val="0"/>
          <w:numId w:val="33"/>
        </w:numPr>
        <w:jc w:val="both"/>
      </w:pPr>
      <w:r>
        <w:t xml:space="preserve">If your main beam is dim or blinking off/on, it is because your switch is overheating because it cannot effectively supply a constant supply of power to keep them on.  Switches made back then were not made for the wattage necessary to for modern day incandescent bulbs.  To solve this problem, we sell a upgrade harness with relays that will resolve this or you can purchase higher current headlight switch made for your vehicle which can handle Halogen/Xenon bulbs. Our upgrade harness </w:t>
      </w:r>
      <w:r>
        <w:rPr>
          <w:b/>
          <w:bCs/>
          <w:i/>
          <w:iCs/>
        </w:rPr>
        <w:t>“2 Lamp 2 relay headlight upgrade harness” EH-001</w:t>
      </w:r>
      <w:r>
        <w:t xml:space="preserve"> is for two headlight systems or </w:t>
      </w:r>
      <w:r>
        <w:rPr>
          <w:b/>
          <w:bCs/>
          <w:i/>
          <w:iCs/>
        </w:rPr>
        <w:t>“4 Lamp 2 relay headlight upgrade harness” EH-002</w:t>
      </w:r>
      <w:r>
        <w:t xml:space="preserve"> is for four headlight systems</w:t>
      </w:r>
      <w:r w:rsidR="002F0F40">
        <w:t>.</w:t>
      </w:r>
    </w:p>
    <w:p w14:paraId="1099F86E" w14:textId="77777777" w:rsidR="002F0F40" w:rsidRDefault="002F0F40" w:rsidP="002F0F40">
      <w:pPr>
        <w:pStyle w:val="ListParagraph"/>
      </w:pPr>
    </w:p>
    <w:p w14:paraId="30F70C27" w14:textId="1183A777" w:rsidR="002F0F40" w:rsidRDefault="002F0F40" w:rsidP="002F0F40">
      <w:pPr>
        <w:pStyle w:val="ListParagraph"/>
        <w:numPr>
          <w:ilvl w:val="0"/>
          <w:numId w:val="33"/>
        </w:numPr>
        <w:jc w:val="both"/>
      </w:pPr>
      <w:r>
        <w:t xml:space="preserve">To use the Bluetooth feature instead of the remote, you will need to download the appropriate APP.  If you have an apple IOS device such as </w:t>
      </w:r>
      <w:proofErr w:type="spellStart"/>
      <w:r w:rsidR="0022539C">
        <w:t>IPhone</w:t>
      </w:r>
      <w:proofErr w:type="spellEnd"/>
      <w:r w:rsidR="0022539C">
        <w:t xml:space="preserve"> or and </w:t>
      </w:r>
      <w:proofErr w:type="spellStart"/>
      <w:r w:rsidR="0022539C">
        <w:t>IPad</w:t>
      </w:r>
      <w:proofErr w:type="spellEnd"/>
      <w:r w:rsidR="0022539C">
        <w:t xml:space="preserve"> you will need to download the </w:t>
      </w:r>
      <w:r w:rsidR="00507533">
        <w:t>current “</w:t>
      </w:r>
      <w:proofErr w:type="spellStart"/>
      <w:r w:rsidR="00507533">
        <w:t>HappyLightin</w:t>
      </w:r>
      <w:r w:rsidR="003C62AC">
        <w:t>g</w:t>
      </w:r>
      <w:proofErr w:type="spellEnd"/>
      <w:r w:rsidR="003C62AC">
        <w:t xml:space="preserve">” </w:t>
      </w:r>
      <w:r w:rsidR="00096900">
        <w:t xml:space="preserve">APP </w:t>
      </w:r>
      <w:r w:rsidR="003C62AC">
        <w:t xml:space="preserve">from the Apple </w:t>
      </w:r>
      <w:r w:rsidR="00096900">
        <w:t xml:space="preserve">APP store.  If you have an Android </w:t>
      </w:r>
      <w:r w:rsidR="00F20FF5">
        <w:t>device,</w:t>
      </w:r>
      <w:r w:rsidR="00096900">
        <w:t xml:space="preserve"> you will need to download </w:t>
      </w:r>
      <w:r w:rsidR="00F83E0D">
        <w:t xml:space="preserve">the </w:t>
      </w:r>
      <w:r w:rsidR="00096900">
        <w:t>current “</w:t>
      </w:r>
      <w:proofErr w:type="spellStart"/>
      <w:r w:rsidR="00096900">
        <w:t>HappyLighting</w:t>
      </w:r>
      <w:proofErr w:type="spellEnd"/>
      <w:r w:rsidR="00096900">
        <w:t>” APP</w:t>
      </w:r>
      <w:r>
        <w:t xml:space="preserve"> </w:t>
      </w:r>
      <w:r w:rsidR="00B57EEE">
        <w:t>from the Android APP store.</w:t>
      </w:r>
    </w:p>
    <w:p w14:paraId="0C8DD099" w14:textId="77777777" w:rsidR="008E7C44" w:rsidRDefault="008E7C44" w:rsidP="008E7C44">
      <w:pPr>
        <w:pStyle w:val="ListParagraph"/>
      </w:pPr>
    </w:p>
    <w:p w14:paraId="02BC4ACA" w14:textId="18BB2772" w:rsidR="008E7C44" w:rsidRDefault="008E7C44" w:rsidP="002F0F40">
      <w:pPr>
        <w:pStyle w:val="ListParagraph"/>
        <w:numPr>
          <w:ilvl w:val="0"/>
          <w:numId w:val="33"/>
        </w:numPr>
        <w:jc w:val="both"/>
      </w:pPr>
      <w:r>
        <w:t>Once downloaded</w:t>
      </w:r>
      <w:r w:rsidR="009D07D5">
        <w:t xml:space="preserve"> open the app.</w:t>
      </w:r>
    </w:p>
    <w:p w14:paraId="1172D7BC" w14:textId="77777777" w:rsidR="000446A0" w:rsidRDefault="000446A0" w:rsidP="000446A0">
      <w:pPr>
        <w:pStyle w:val="ListParagraph"/>
      </w:pPr>
    </w:p>
    <w:tbl>
      <w:tblPr>
        <w:tblStyle w:val="TableGrid"/>
        <w:tblW w:w="0" w:type="auto"/>
        <w:tblLook w:val="04A0" w:firstRow="1" w:lastRow="0" w:firstColumn="1" w:lastColumn="0" w:noHBand="0" w:noVBand="1"/>
      </w:tblPr>
      <w:tblGrid>
        <w:gridCol w:w="3189"/>
        <w:gridCol w:w="3306"/>
        <w:gridCol w:w="3282"/>
      </w:tblGrid>
      <w:tr w:rsidR="00E33FC9" w14:paraId="0FD1D4DF" w14:textId="77777777" w:rsidTr="000446A0">
        <w:tc>
          <w:tcPr>
            <w:tcW w:w="3189" w:type="dxa"/>
          </w:tcPr>
          <w:p w14:paraId="5AC61C99" w14:textId="77777777" w:rsidR="00E33FC9" w:rsidRDefault="00E33FC9" w:rsidP="00385B5D">
            <w:r>
              <w:rPr>
                <w:noProof/>
              </w:rPr>
              <w:drawing>
                <wp:inline distT="0" distB="0" distL="0" distR="0" wp14:anchorId="7B5453B1" wp14:editId="6D1BA99B">
                  <wp:extent cx="1887855" cy="2336800"/>
                  <wp:effectExtent l="0" t="0" r="0" b="6350"/>
                  <wp:docPr id="4" name="Picture 4"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904026" cy="2356817"/>
                          </a:xfrm>
                          <a:prstGeom prst="rect">
                            <a:avLst/>
                          </a:prstGeom>
                        </pic:spPr>
                      </pic:pic>
                    </a:graphicData>
                  </a:graphic>
                </wp:inline>
              </w:drawing>
            </w:r>
          </w:p>
        </w:tc>
        <w:tc>
          <w:tcPr>
            <w:tcW w:w="3306" w:type="dxa"/>
          </w:tcPr>
          <w:p w14:paraId="7D44101D" w14:textId="77777777" w:rsidR="00E33FC9" w:rsidRDefault="00E33FC9" w:rsidP="00385B5D">
            <w:r>
              <w:rPr>
                <w:noProof/>
              </w:rPr>
              <w:drawing>
                <wp:inline distT="0" distB="0" distL="0" distR="0" wp14:anchorId="59468655" wp14:editId="019C61CB">
                  <wp:extent cx="1951567" cy="2286000"/>
                  <wp:effectExtent l="0" t="0" r="0" b="0"/>
                  <wp:docPr id="14" name="Picture 14"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967109" cy="2304205"/>
                          </a:xfrm>
                          <a:prstGeom prst="rect">
                            <a:avLst/>
                          </a:prstGeom>
                        </pic:spPr>
                      </pic:pic>
                    </a:graphicData>
                  </a:graphic>
                </wp:inline>
              </w:drawing>
            </w:r>
          </w:p>
        </w:tc>
        <w:tc>
          <w:tcPr>
            <w:tcW w:w="3282" w:type="dxa"/>
          </w:tcPr>
          <w:p w14:paraId="372B3660" w14:textId="77777777" w:rsidR="00E33FC9" w:rsidRDefault="00E33FC9" w:rsidP="00385B5D">
            <w:r w:rsidRPr="00EE0154">
              <w:rPr>
                <w:noProof/>
              </w:rPr>
              <w:drawing>
                <wp:inline distT="0" distB="0" distL="0" distR="0" wp14:anchorId="67606656" wp14:editId="7842D6EB">
                  <wp:extent cx="1743710" cy="2260600"/>
                  <wp:effectExtent l="0" t="0" r="8890" b="6350"/>
                  <wp:docPr id="6" name="Picture 6" descr="A picture containing text, electronics, iPod,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electronics, iPod, cellph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59331" cy="2280852"/>
                          </a:xfrm>
                          <a:prstGeom prst="rect">
                            <a:avLst/>
                          </a:prstGeom>
                        </pic:spPr>
                      </pic:pic>
                    </a:graphicData>
                  </a:graphic>
                </wp:inline>
              </w:drawing>
            </w:r>
          </w:p>
        </w:tc>
      </w:tr>
      <w:tr w:rsidR="00E33FC9" w14:paraId="4F08C030" w14:textId="77777777" w:rsidTr="000446A0">
        <w:tc>
          <w:tcPr>
            <w:tcW w:w="3189" w:type="dxa"/>
          </w:tcPr>
          <w:p w14:paraId="7FE03A3C" w14:textId="77777777" w:rsidR="00E33FC9" w:rsidRPr="007C64B5" w:rsidRDefault="00E33FC9" w:rsidP="00385B5D">
            <w:pPr>
              <w:pStyle w:val="ListParagraph"/>
              <w:ind w:left="0"/>
              <w:rPr>
                <w:sz w:val="20"/>
                <w:szCs w:val="20"/>
              </w:rPr>
            </w:pPr>
            <w:r w:rsidRPr="007C64B5">
              <w:rPr>
                <w:sz w:val="20"/>
                <w:szCs w:val="20"/>
              </w:rPr>
              <w:t>From the home screen you can select colors from a color wheel or from a preset color.</w:t>
            </w:r>
            <w:r>
              <w:rPr>
                <w:sz w:val="20"/>
                <w:szCs w:val="20"/>
              </w:rPr>
              <w:t xml:space="preserve"> You can also select the brightness of the color.</w:t>
            </w:r>
          </w:p>
        </w:tc>
        <w:tc>
          <w:tcPr>
            <w:tcW w:w="3306" w:type="dxa"/>
          </w:tcPr>
          <w:p w14:paraId="58271E16" w14:textId="77777777" w:rsidR="00E33FC9" w:rsidRDefault="00E33FC9" w:rsidP="00385B5D">
            <w:r w:rsidRPr="00205F1B">
              <w:t>Click on device management find the control unit and pair to it.</w:t>
            </w:r>
            <w:r>
              <w:t xml:space="preserve"> </w:t>
            </w:r>
            <w:r w:rsidRPr="00F33842">
              <w:rPr>
                <w:sz w:val="20"/>
                <w:szCs w:val="20"/>
              </w:rPr>
              <w:t>You can connect or disconnect from assigned control units.</w:t>
            </w:r>
          </w:p>
        </w:tc>
        <w:tc>
          <w:tcPr>
            <w:tcW w:w="3282" w:type="dxa"/>
          </w:tcPr>
          <w:p w14:paraId="6FBA096E" w14:textId="77777777" w:rsidR="00E33FC9" w:rsidRDefault="00E33FC9" w:rsidP="00385B5D">
            <w:r w:rsidRPr="00F33842">
              <w:t>Selecting from the menu at the bottom, select music and see your lighting dance to the music.</w:t>
            </w:r>
          </w:p>
        </w:tc>
      </w:tr>
      <w:tr w:rsidR="00E33FC9" w14:paraId="06DF9899" w14:textId="77777777" w:rsidTr="000446A0">
        <w:tc>
          <w:tcPr>
            <w:tcW w:w="3189" w:type="dxa"/>
          </w:tcPr>
          <w:p w14:paraId="1DC1DBC3" w14:textId="77777777" w:rsidR="00E33FC9" w:rsidRPr="00F33842" w:rsidRDefault="00E33FC9" w:rsidP="00385B5D">
            <w:pPr>
              <w:pStyle w:val="ListParagraph"/>
              <w:ind w:left="0"/>
              <w:rPr>
                <w:sz w:val="20"/>
                <w:szCs w:val="20"/>
              </w:rPr>
            </w:pPr>
            <w:r>
              <w:rPr>
                <w:noProof/>
              </w:rPr>
              <w:drawing>
                <wp:inline distT="0" distB="0" distL="0" distR="0" wp14:anchorId="373BED55" wp14:editId="110CA861">
                  <wp:extent cx="1879600" cy="2167466"/>
                  <wp:effectExtent l="0" t="0" r="6350" b="4445"/>
                  <wp:docPr id="12" name="Picture 12"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electronic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890003" cy="2179462"/>
                          </a:xfrm>
                          <a:prstGeom prst="rect">
                            <a:avLst/>
                          </a:prstGeom>
                        </pic:spPr>
                      </pic:pic>
                    </a:graphicData>
                  </a:graphic>
                </wp:inline>
              </w:drawing>
            </w:r>
          </w:p>
        </w:tc>
        <w:tc>
          <w:tcPr>
            <w:tcW w:w="3306" w:type="dxa"/>
          </w:tcPr>
          <w:p w14:paraId="31189804" w14:textId="77777777" w:rsidR="00E33FC9" w:rsidRPr="00F33842" w:rsidRDefault="00E33FC9" w:rsidP="00385B5D">
            <w:pPr>
              <w:rPr>
                <w:sz w:val="20"/>
                <w:szCs w:val="20"/>
              </w:rPr>
            </w:pPr>
            <w:r>
              <w:rPr>
                <w:noProof/>
              </w:rPr>
              <w:drawing>
                <wp:inline distT="0" distB="0" distL="0" distR="0" wp14:anchorId="2DA44431" wp14:editId="11D8D310">
                  <wp:extent cx="1955800" cy="2167255"/>
                  <wp:effectExtent l="0" t="0" r="6350" b="4445"/>
                  <wp:docPr id="13" name="Picture 13"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968071" cy="2180853"/>
                          </a:xfrm>
                          <a:prstGeom prst="rect">
                            <a:avLst/>
                          </a:prstGeom>
                        </pic:spPr>
                      </pic:pic>
                    </a:graphicData>
                  </a:graphic>
                </wp:inline>
              </w:drawing>
            </w:r>
          </w:p>
        </w:tc>
        <w:tc>
          <w:tcPr>
            <w:tcW w:w="3282" w:type="dxa"/>
          </w:tcPr>
          <w:p w14:paraId="178C9292" w14:textId="77777777" w:rsidR="00E33FC9" w:rsidRPr="00F33842" w:rsidRDefault="00E33FC9" w:rsidP="00385B5D">
            <w:r>
              <w:rPr>
                <w:noProof/>
              </w:rPr>
              <w:drawing>
                <wp:inline distT="0" distB="0" distL="0" distR="0" wp14:anchorId="4625B653" wp14:editId="2FD059C2">
                  <wp:extent cx="1946910" cy="2146300"/>
                  <wp:effectExtent l="0" t="0" r="0" b="6350"/>
                  <wp:docPr id="8" name="Picture 8"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electronic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58643" cy="2159235"/>
                          </a:xfrm>
                          <a:prstGeom prst="rect">
                            <a:avLst/>
                          </a:prstGeom>
                        </pic:spPr>
                      </pic:pic>
                    </a:graphicData>
                  </a:graphic>
                </wp:inline>
              </w:drawing>
            </w:r>
          </w:p>
        </w:tc>
      </w:tr>
      <w:tr w:rsidR="000446A0" w14:paraId="1C895E51" w14:textId="77777777" w:rsidTr="000446A0">
        <w:tc>
          <w:tcPr>
            <w:tcW w:w="3189" w:type="dxa"/>
          </w:tcPr>
          <w:p w14:paraId="4AEDE9D7" w14:textId="77777777" w:rsidR="00E33FC9" w:rsidRDefault="00E33FC9" w:rsidP="00385B5D">
            <w:pPr>
              <w:pStyle w:val="ListParagraph"/>
              <w:ind w:left="0"/>
              <w:rPr>
                <w:noProof/>
              </w:rPr>
            </w:pPr>
            <w:r>
              <w:rPr>
                <w:noProof/>
              </w:rPr>
              <w:t>Select a mode that pleases you.</w:t>
            </w:r>
          </w:p>
        </w:tc>
        <w:tc>
          <w:tcPr>
            <w:tcW w:w="3306" w:type="dxa"/>
          </w:tcPr>
          <w:p w14:paraId="2430C927" w14:textId="77777777" w:rsidR="00E33FC9" w:rsidRDefault="00E33FC9" w:rsidP="00385B5D">
            <w:pPr>
              <w:rPr>
                <w:noProof/>
              </w:rPr>
            </w:pPr>
            <w:r>
              <w:rPr>
                <w:noProof/>
              </w:rPr>
              <w:t>Now setup the intermittent timing of the mode.</w:t>
            </w:r>
          </w:p>
        </w:tc>
        <w:tc>
          <w:tcPr>
            <w:tcW w:w="3282" w:type="dxa"/>
          </w:tcPr>
          <w:p w14:paraId="7EA1B428" w14:textId="77777777" w:rsidR="00E33FC9" w:rsidRPr="00F33842" w:rsidRDefault="00E33FC9" w:rsidP="00385B5D">
            <w:r w:rsidRPr="00F33842">
              <w:t>Select Mic mode and speak into your phone and see how your lights dance to your voice.</w:t>
            </w:r>
          </w:p>
        </w:tc>
      </w:tr>
      <w:tr w:rsidR="00E33FC9" w14:paraId="01A5EB6A" w14:textId="77777777" w:rsidTr="000446A0">
        <w:tc>
          <w:tcPr>
            <w:tcW w:w="3189" w:type="dxa"/>
          </w:tcPr>
          <w:p w14:paraId="5CF3FF99" w14:textId="77777777" w:rsidR="00E33FC9" w:rsidRDefault="00E33FC9" w:rsidP="00385B5D">
            <w:r>
              <w:rPr>
                <w:noProof/>
              </w:rPr>
              <w:lastRenderedPageBreak/>
              <w:drawing>
                <wp:inline distT="0" distB="0" distL="0" distR="0" wp14:anchorId="67102584" wp14:editId="717C2213">
                  <wp:extent cx="1879600" cy="2086610"/>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7770" cy="2095680"/>
                          </a:xfrm>
                          <a:prstGeom prst="rect">
                            <a:avLst/>
                          </a:prstGeom>
                          <a:noFill/>
                        </pic:spPr>
                      </pic:pic>
                    </a:graphicData>
                  </a:graphic>
                </wp:inline>
              </w:drawing>
            </w:r>
          </w:p>
        </w:tc>
        <w:tc>
          <w:tcPr>
            <w:tcW w:w="3306" w:type="dxa"/>
          </w:tcPr>
          <w:p w14:paraId="17A176F0" w14:textId="77777777" w:rsidR="00E33FC9" w:rsidRDefault="00E33FC9" w:rsidP="00385B5D">
            <w:r>
              <w:rPr>
                <w:noProof/>
              </w:rPr>
              <w:drawing>
                <wp:inline distT="0" distB="0" distL="0" distR="0" wp14:anchorId="42342D09" wp14:editId="66B08F1B">
                  <wp:extent cx="1905000" cy="20658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3806" cy="2075417"/>
                          </a:xfrm>
                          <a:prstGeom prst="rect">
                            <a:avLst/>
                          </a:prstGeom>
                          <a:noFill/>
                        </pic:spPr>
                      </pic:pic>
                    </a:graphicData>
                  </a:graphic>
                </wp:inline>
              </w:drawing>
            </w:r>
          </w:p>
        </w:tc>
        <w:tc>
          <w:tcPr>
            <w:tcW w:w="3282" w:type="dxa"/>
          </w:tcPr>
          <w:p w14:paraId="285C8D50" w14:textId="77777777" w:rsidR="00E33FC9" w:rsidRDefault="00E33FC9" w:rsidP="00385B5D"/>
        </w:tc>
      </w:tr>
      <w:tr w:rsidR="00E33FC9" w14:paraId="476B52CD" w14:textId="77777777" w:rsidTr="000446A0">
        <w:tc>
          <w:tcPr>
            <w:tcW w:w="3189" w:type="dxa"/>
          </w:tcPr>
          <w:p w14:paraId="55450192" w14:textId="77777777" w:rsidR="00E33FC9" w:rsidRDefault="00E33FC9" w:rsidP="00385B5D">
            <w:r w:rsidRPr="00A45345">
              <w:t>Select the gear wheel on top right of screen and change settings or get help on how to use this APP.</w:t>
            </w:r>
          </w:p>
        </w:tc>
        <w:tc>
          <w:tcPr>
            <w:tcW w:w="3306" w:type="dxa"/>
          </w:tcPr>
          <w:p w14:paraId="535A237E" w14:textId="77777777" w:rsidR="00E33FC9" w:rsidRDefault="00E33FC9" w:rsidP="00385B5D">
            <w:r w:rsidRPr="00A45345">
              <w:t>In dream settings you can setup your light settings.</w:t>
            </w:r>
          </w:p>
        </w:tc>
        <w:tc>
          <w:tcPr>
            <w:tcW w:w="3282" w:type="dxa"/>
          </w:tcPr>
          <w:p w14:paraId="44107BD4" w14:textId="77777777" w:rsidR="00E33FC9" w:rsidRDefault="00E33FC9" w:rsidP="00385B5D"/>
        </w:tc>
      </w:tr>
    </w:tbl>
    <w:p w14:paraId="12DCEADF" w14:textId="77777777" w:rsidR="00EB2401" w:rsidRDefault="00EB2401" w:rsidP="004C111B">
      <w:pPr>
        <w:pStyle w:val="ListParagraph"/>
      </w:pPr>
    </w:p>
    <w:p w14:paraId="1DA7AEBF" w14:textId="4C0A82BE" w:rsidR="004C111B" w:rsidRDefault="004C111B" w:rsidP="002F0F40">
      <w:pPr>
        <w:pStyle w:val="ListParagraph"/>
        <w:numPr>
          <w:ilvl w:val="0"/>
          <w:numId w:val="33"/>
        </w:numPr>
        <w:jc w:val="both"/>
      </w:pPr>
      <w:r>
        <w:t>Take note that there will be a “RedLine LumTronix”</w:t>
      </w:r>
      <w:r w:rsidR="00020796">
        <w:t xml:space="preserve"> APP</w:t>
      </w:r>
      <w:r w:rsidR="00F20FF5">
        <w:t>, name to be announced</w:t>
      </w:r>
      <w:r w:rsidR="00020796">
        <w:t>.  Which will allow you to manage many control units locate</w:t>
      </w:r>
      <w:r w:rsidR="00F20FF5">
        <w:t>d</w:t>
      </w:r>
      <w:r w:rsidR="00020796">
        <w:t xml:space="preserve"> </w:t>
      </w:r>
      <w:r w:rsidR="00F521BB">
        <w:t>through</w:t>
      </w:r>
      <w:r w:rsidR="00020796">
        <w:t xml:space="preserve">out your car with our headlights or </w:t>
      </w:r>
      <w:proofErr w:type="spellStart"/>
      <w:r w:rsidR="00020796">
        <w:t>Light’Em</w:t>
      </w:r>
      <w:proofErr w:type="spellEnd"/>
      <w:r w:rsidR="00020796">
        <w:t xml:space="preserve"> ™ LED</w:t>
      </w:r>
      <w:r w:rsidR="00F521BB">
        <w:t xml:space="preserve"> strips, allowing you to name the compartment </w:t>
      </w:r>
      <w:r w:rsidR="0034766A">
        <w:t>from which they are</w:t>
      </w:r>
      <w:r w:rsidR="00F521BB">
        <w:t xml:space="preserve"> located</w:t>
      </w:r>
      <w:r w:rsidR="00F20FF5">
        <w:t>.</w:t>
      </w:r>
    </w:p>
    <w:p w14:paraId="361FD534" w14:textId="77777777" w:rsidR="0057250C" w:rsidRDefault="0057250C" w:rsidP="0057250C">
      <w:pPr>
        <w:pStyle w:val="ListParagraph"/>
        <w:jc w:val="both"/>
      </w:pPr>
    </w:p>
    <w:p w14:paraId="6D1CB7FE" w14:textId="20DADBB9" w:rsidR="00B5357B" w:rsidRPr="00CC78AA" w:rsidRDefault="0057250C" w:rsidP="008E0974">
      <w:pPr>
        <w:jc w:val="both"/>
      </w:pPr>
      <w:r>
        <w:rPr>
          <w:noProof/>
        </w:rPr>
        <w:drawing>
          <wp:inline distT="0" distB="0" distL="0" distR="0" wp14:anchorId="072C1876" wp14:editId="11324AD6">
            <wp:extent cx="6400800" cy="3308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330835"/>
                    </a:xfrm>
                    <a:prstGeom prst="rect">
                      <a:avLst/>
                    </a:prstGeom>
                  </pic:spPr>
                </pic:pic>
              </a:graphicData>
            </a:graphic>
          </wp:inline>
        </w:drawing>
      </w:r>
    </w:p>
    <w:sectPr w:rsidR="00B5357B" w:rsidRPr="00CC78AA" w:rsidSect="00904D59">
      <w:footerReference w:type="default" r:id="rId18"/>
      <w:headerReference w:type="first" r:id="rId19"/>
      <w:pgSz w:w="12240" w:h="15840"/>
      <w:pgMar w:top="540" w:right="1080" w:bottom="1080" w:left="1080" w:header="720" w:footer="6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C3A37" w14:textId="77777777" w:rsidR="00F92147" w:rsidRDefault="00F92147" w:rsidP="000D5745">
      <w:r>
        <w:separator/>
      </w:r>
    </w:p>
  </w:endnote>
  <w:endnote w:type="continuationSeparator" w:id="0">
    <w:p w14:paraId="4DA5B5AF" w14:textId="77777777" w:rsidR="00F92147" w:rsidRDefault="00F92147" w:rsidP="000D5745">
      <w:r>
        <w:continuationSeparator/>
      </w:r>
    </w:p>
  </w:endnote>
  <w:endnote w:type="continuationNotice" w:id="1">
    <w:p w14:paraId="212F91E7" w14:textId="77777777" w:rsidR="00F92147" w:rsidRDefault="00F921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AD3A" w14:textId="77777777" w:rsidR="00F3139A" w:rsidRDefault="00F3139A" w:rsidP="00D63D1A">
    <w:pPr>
      <w:pStyle w:val="Footer"/>
      <w:jc w:val="right"/>
      <w:rPr>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729A5" w14:textId="77777777" w:rsidR="00F92147" w:rsidRDefault="00F92147" w:rsidP="000D5745">
      <w:r>
        <w:separator/>
      </w:r>
    </w:p>
  </w:footnote>
  <w:footnote w:type="continuationSeparator" w:id="0">
    <w:p w14:paraId="1797B333" w14:textId="77777777" w:rsidR="00F92147" w:rsidRDefault="00F92147" w:rsidP="000D5745">
      <w:r>
        <w:continuationSeparator/>
      </w:r>
    </w:p>
  </w:footnote>
  <w:footnote w:type="continuationNotice" w:id="1">
    <w:p w14:paraId="0B2D7F3C" w14:textId="77777777" w:rsidR="00F92147" w:rsidRDefault="00F921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7BA0" w14:textId="1D8DF1A5" w:rsidR="00E62FB4" w:rsidRPr="00C00AFB" w:rsidRDefault="00E62FB4" w:rsidP="00E62FB4">
    <w:pPr>
      <w:pStyle w:val="Header"/>
      <w:rPr>
        <w:rFonts w:ascii="Arial" w:hAnsi="Arial" w:cs="Arial"/>
        <w:b/>
        <w:i/>
        <w:sz w:val="20"/>
        <w:szCs w:val="20"/>
      </w:rPr>
    </w:pPr>
    <w:r>
      <w:rPr>
        <w:noProof/>
      </w:rPr>
      <mc:AlternateContent>
        <mc:Choice Requires="wps">
          <w:drawing>
            <wp:anchor distT="0" distB="0" distL="114300" distR="114300" simplePos="0" relativeHeight="251658241" behindDoc="0" locked="0" layoutInCell="1" allowOverlap="1" wp14:anchorId="0C836B37" wp14:editId="0993158C">
              <wp:simplePos x="0" y="0"/>
              <wp:positionH relativeFrom="column">
                <wp:posOffset>3435439</wp:posOffset>
              </wp:positionH>
              <wp:positionV relativeFrom="paragraph">
                <wp:posOffset>-19318</wp:posOffset>
              </wp:positionV>
              <wp:extent cx="2279561" cy="1071880"/>
              <wp:effectExtent l="0" t="0" r="698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10718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959A46" w14:textId="77777777" w:rsidR="00E62FB4" w:rsidRPr="005407B1" w:rsidRDefault="00E62FB4" w:rsidP="00E62FB4">
                          <w:pPr>
                            <w:jc w:val="center"/>
                            <w:rPr>
                              <w:rFonts w:ascii="Arial" w:hAnsi="Arial" w:cs="Arial"/>
                              <w:b/>
                              <w:sz w:val="22"/>
                              <w:szCs w:val="22"/>
                            </w:rPr>
                          </w:pPr>
                          <w:r w:rsidRPr="005407B1">
                            <w:rPr>
                              <w:rFonts w:ascii="Arial" w:hAnsi="Arial" w:cs="Arial"/>
                              <w:b/>
                              <w:sz w:val="22"/>
                              <w:szCs w:val="22"/>
                            </w:rPr>
                            <w:t>RedLi</w:t>
                          </w:r>
                          <w:r>
                            <w:rPr>
                              <w:rFonts w:ascii="Arial" w:hAnsi="Arial" w:cs="Arial"/>
                              <w:b/>
                              <w:sz w:val="22"/>
                              <w:szCs w:val="22"/>
                            </w:rPr>
                            <w:t>ne Lum</w:t>
                          </w:r>
                          <w:r w:rsidRPr="005407B1">
                            <w:rPr>
                              <w:rFonts w:ascii="Arial" w:hAnsi="Arial" w:cs="Arial"/>
                              <w:b/>
                              <w:sz w:val="22"/>
                              <w:szCs w:val="22"/>
                            </w:rPr>
                            <w:t>Tronix</w:t>
                          </w:r>
                          <w:r>
                            <w:rPr>
                              <w:rFonts w:ascii="Arial" w:hAnsi="Arial" w:cs="Arial"/>
                              <w:b/>
                              <w:sz w:val="22"/>
                              <w:szCs w:val="22"/>
                            </w:rPr>
                            <w:t>, Inc.</w:t>
                          </w:r>
                        </w:p>
                        <w:p w14:paraId="6A4C4D3D" w14:textId="77777777" w:rsidR="00E62FB4" w:rsidRPr="005407B1" w:rsidRDefault="00E62FB4" w:rsidP="00E62FB4">
                          <w:pPr>
                            <w:jc w:val="center"/>
                            <w:rPr>
                              <w:rFonts w:ascii="Arial" w:hAnsi="Arial" w:cs="Arial"/>
                              <w:sz w:val="20"/>
                              <w:szCs w:val="20"/>
                            </w:rPr>
                          </w:pPr>
                          <w:smartTag w:uri="urn:schemas-microsoft-com:office:smarttags" w:element="address">
                            <w:smartTag w:uri="urn:schemas-microsoft-com:office:smarttags" w:element="Street">
                              <w:r w:rsidRPr="005407B1">
                                <w:rPr>
                                  <w:rFonts w:ascii="Arial" w:hAnsi="Arial" w:cs="Arial"/>
                                  <w:sz w:val="20"/>
                                  <w:szCs w:val="20"/>
                                </w:rPr>
                                <w:t>2953 Bienville Blvd., #123</w:t>
                              </w:r>
                            </w:smartTag>
                            <w:r w:rsidRPr="005407B1">
                              <w:rPr>
                                <w:rFonts w:ascii="Arial" w:hAnsi="Arial" w:cs="Arial"/>
                                <w:sz w:val="20"/>
                                <w:szCs w:val="20"/>
                              </w:rPr>
                              <w:br/>
                            </w:r>
                            <w:smartTag w:uri="urn:schemas-microsoft-com:office:smarttags" w:element="City">
                              <w:r w:rsidRPr="005407B1">
                                <w:rPr>
                                  <w:rFonts w:ascii="Arial" w:hAnsi="Arial" w:cs="Arial"/>
                                  <w:sz w:val="20"/>
                                  <w:szCs w:val="20"/>
                                </w:rPr>
                                <w:t>Ocean Springs</w:t>
                              </w:r>
                            </w:smartTag>
                            <w:r w:rsidRPr="005407B1">
                              <w:rPr>
                                <w:rFonts w:ascii="Arial" w:hAnsi="Arial" w:cs="Arial"/>
                                <w:sz w:val="20"/>
                                <w:szCs w:val="20"/>
                              </w:rPr>
                              <w:t xml:space="preserve">, </w:t>
                            </w:r>
                            <w:smartTag w:uri="urn:schemas-microsoft-com:office:smarttags" w:element="State">
                              <w:r w:rsidRPr="005407B1">
                                <w:rPr>
                                  <w:rFonts w:ascii="Arial" w:hAnsi="Arial" w:cs="Arial"/>
                                  <w:sz w:val="20"/>
                                  <w:szCs w:val="20"/>
                                </w:rPr>
                                <w:t>MS</w:t>
                              </w:r>
                            </w:smartTag>
                            <w:r w:rsidRPr="005407B1">
                              <w:rPr>
                                <w:rFonts w:ascii="Arial" w:hAnsi="Arial" w:cs="Arial"/>
                                <w:sz w:val="20"/>
                                <w:szCs w:val="20"/>
                              </w:rPr>
                              <w:t xml:space="preserve"> </w:t>
                            </w:r>
                            <w:smartTag w:uri="urn:schemas-microsoft-com:office:smarttags" w:element="PostalCode">
                              <w:r w:rsidRPr="005407B1">
                                <w:rPr>
                                  <w:rFonts w:ascii="Arial" w:hAnsi="Arial" w:cs="Arial"/>
                                  <w:sz w:val="20"/>
                                  <w:szCs w:val="20"/>
                                </w:rPr>
                                <w:t>39564</w:t>
                              </w:r>
                            </w:smartTag>
                          </w:smartTag>
                        </w:p>
                        <w:p w14:paraId="0C3C06E3" w14:textId="77777777" w:rsidR="00E62FB4" w:rsidRPr="005407B1" w:rsidRDefault="00F92147" w:rsidP="00E62FB4">
                          <w:pPr>
                            <w:jc w:val="center"/>
                            <w:rPr>
                              <w:rStyle w:val="Hyperlink"/>
                              <w:rFonts w:ascii="Arial" w:hAnsi="Arial" w:cs="Arial"/>
                              <w:color w:val="auto"/>
                              <w:sz w:val="20"/>
                              <w:szCs w:val="20"/>
                              <w:u w:val="none"/>
                            </w:rPr>
                          </w:pPr>
                          <w:hyperlink r:id="rId1" w:history="1">
                            <w:r w:rsidR="00E62FB4" w:rsidRPr="005407B1">
                              <w:rPr>
                                <w:rStyle w:val="Hyperlink"/>
                                <w:rFonts w:ascii="Arial" w:hAnsi="Arial" w:cs="Arial"/>
                                <w:color w:val="auto"/>
                                <w:sz w:val="20"/>
                                <w:szCs w:val="20"/>
                                <w:u w:val="none"/>
                              </w:rPr>
                              <w:t>RedLineLumTronix@hotmail.com</w:t>
                            </w:r>
                          </w:hyperlink>
                        </w:p>
                        <w:p w14:paraId="75E0F140" w14:textId="77777777" w:rsidR="00E62FB4" w:rsidRPr="005407B1" w:rsidRDefault="00F92147" w:rsidP="00E62FB4">
                          <w:pPr>
                            <w:jc w:val="center"/>
                            <w:rPr>
                              <w:rFonts w:ascii="Arial" w:hAnsi="Arial" w:cs="Arial"/>
                              <w:sz w:val="20"/>
                              <w:szCs w:val="20"/>
                            </w:rPr>
                          </w:pPr>
                          <w:hyperlink r:id="rId2" w:history="1">
                            <w:r w:rsidR="00E62FB4" w:rsidRPr="00C67177">
                              <w:rPr>
                                <w:rStyle w:val="Hyperlink"/>
                                <w:rFonts w:ascii="Arial" w:hAnsi="Arial" w:cs="Arial"/>
                                <w:sz w:val="20"/>
                                <w:szCs w:val="20"/>
                              </w:rPr>
                              <w:t>www.HaloHeadlights.co</w:t>
                            </w:r>
                          </w:hyperlink>
                          <w:r w:rsidR="00E62FB4">
                            <w:rPr>
                              <w:rStyle w:val="Hyperlink"/>
                              <w:rFonts w:ascii="Arial" w:hAnsi="Arial" w:cs="Arial"/>
                              <w:color w:val="auto"/>
                              <w:sz w:val="20"/>
                              <w:szCs w:val="20"/>
                            </w:rPr>
                            <w:t>/</w:t>
                          </w:r>
                        </w:p>
                        <w:p w14:paraId="51942CB2" w14:textId="77777777" w:rsidR="00E62FB4" w:rsidRPr="005407B1" w:rsidRDefault="00E62FB4" w:rsidP="00E62FB4">
                          <w:pPr>
                            <w:jc w:val="center"/>
                            <w:rPr>
                              <w:rFonts w:ascii="Arial" w:hAnsi="Arial" w:cs="Arial"/>
                              <w:b/>
                              <w:sz w:val="22"/>
                              <w:szCs w:val="22"/>
                            </w:rPr>
                          </w:pPr>
                          <w:r>
                            <w:rPr>
                              <w:rFonts w:ascii="Arial" w:hAnsi="Arial" w:cs="Arial"/>
                              <w:b/>
                              <w:sz w:val="22"/>
                              <w:szCs w:val="22"/>
                            </w:rPr>
                            <w:t>1 855 852-6435</w:t>
                          </w:r>
                        </w:p>
                        <w:p w14:paraId="3C8379A9" w14:textId="77777777" w:rsidR="00E62FB4" w:rsidRDefault="00E62FB4" w:rsidP="00E62FB4">
                          <w:pPr>
                            <w:jc w:val="center"/>
                            <w:rPr>
                              <w:rFonts w:ascii="Arial" w:hAnsi="Arial" w:cs="Arial"/>
                              <w:sz w:val="20"/>
                              <w:szCs w:val="20"/>
                            </w:rPr>
                          </w:pPr>
                          <w:r>
                            <w:rPr>
                              <w:rFonts w:ascii="Arial" w:hAnsi="Arial" w:cs="Arial"/>
                              <w:sz w:val="20"/>
                              <w:szCs w:val="20"/>
                            </w:rPr>
                            <w:t>,</w:t>
                          </w:r>
                        </w:p>
                        <w:p w14:paraId="1ADF2FCC" w14:textId="77777777" w:rsidR="00E62FB4" w:rsidRDefault="00E62FB4" w:rsidP="00E62FB4">
                          <w:pPr>
                            <w:jc w:val="center"/>
                            <w:rPr>
                              <w:rFonts w:ascii="Arial" w:hAnsi="Arial" w:cs="Arial"/>
                              <w:sz w:val="20"/>
                              <w:szCs w:val="20"/>
                            </w:rPr>
                          </w:pPr>
                        </w:p>
                        <w:p w14:paraId="7F39720F" w14:textId="77777777" w:rsidR="00E62FB4" w:rsidRPr="00B64931" w:rsidRDefault="00E62FB4" w:rsidP="00E62FB4">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36B37" id="_x0000_t202" coordsize="21600,21600" o:spt="202" path="m,l,21600r21600,l21600,xe">
              <v:stroke joinstyle="miter"/>
              <v:path gradientshapeok="t" o:connecttype="rect"/>
            </v:shapetype>
            <v:shape id="Text Box 3" o:spid="_x0000_s1026" type="#_x0000_t202" style="position:absolute;margin-left:270.5pt;margin-top:-1.5pt;width:179.5pt;height:84.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" stroked="f" strokeweight=".5pt">
              <v:textbox>
                <w:txbxContent>
                  <w:p w14:paraId="34959A46" w14:textId="77777777" w:rsidR="00E62FB4" w:rsidRPr="005407B1" w:rsidRDefault="00E62FB4" w:rsidP="00E62FB4">
                    <w:pPr>
                      <w:jc w:val="center"/>
                      <w:rPr>
                        <w:rFonts w:ascii="Arial" w:hAnsi="Arial" w:cs="Arial"/>
                        <w:b/>
                        <w:sz w:val="22"/>
                        <w:szCs w:val="22"/>
                      </w:rPr>
                    </w:pPr>
                    <w:r w:rsidRPr="005407B1">
                      <w:rPr>
                        <w:rFonts w:ascii="Arial" w:hAnsi="Arial" w:cs="Arial"/>
                        <w:b/>
                        <w:sz w:val="22"/>
                        <w:szCs w:val="22"/>
                      </w:rPr>
                      <w:t>RedLi</w:t>
                    </w:r>
                    <w:r>
                      <w:rPr>
                        <w:rFonts w:ascii="Arial" w:hAnsi="Arial" w:cs="Arial"/>
                        <w:b/>
                        <w:sz w:val="22"/>
                        <w:szCs w:val="22"/>
                      </w:rPr>
                      <w:t>ne Lum</w:t>
                    </w:r>
                    <w:r w:rsidRPr="005407B1">
                      <w:rPr>
                        <w:rFonts w:ascii="Arial" w:hAnsi="Arial" w:cs="Arial"/>
                        <w:b/>
                        <w:sz w:val="22"/>
                        <w:szCs w:val="22"/>
                      </w:rPr>
                      <w:t>Tronix</w:t>
                    </w:r>
                    <w:r>
                      <w:rPr>
                        <w:rFonts w:ascii="Arial" w:hAnsi="Arial" w:cs="Arial"/>
                        <w:b/>
                        <w:sz w:val="22"/>
                        <w:szCs w:val="22"/>
                      </w:rPr>
                      <w:t>, Inc.</w:t>
                    </w:r>
                  </w:p>
                  <w:p w14:paraId="6A4C4D3D" w14:textId="77777777" w:rsidR="00E62FB4" w:rsidRPr="005407B1" w:rsidRDefault="00E62FB4" w:rsidP="00E62FB4">
                    <w:pPr>
                      <w:jc w:val="center"/>
                      <w:rPr>
                        <w:rFonts w:ascii="Arial" w:hAnsi="Arial" w:cs="Arial"/>
                        <w:sz w:val="20"/>
                        <w:szCs w:val="20"/>
                      </w:rPr>
                    </w:pPr>
                    <w:smartTag w:uri="urn:schemas-microsoft-com:office:smarttags" w:element="address">
                      <w:smartTag w:uri="urn:schemas-microsoft-com:office:smarttags" w:element="Street">
                        <w:r w:rsidRPr="005407B1">
                          <w:rPr>
                            <w:rFonts w:ascii="Arial" w:hAnsi="Arial" w:cs="Arial"/>
                            <w:sz w:val="20"/>
                            <w:szCs w:val="20"/>
                          </w:rPr>
                          <w:t>2953 Bienville Blvd., #123</w:t>
                        </w:r>
                      </w:smartTag>
                      <w:r w:rsidRPr="005407B1">
                        <w:rPr>
                          <w:rFonts w:ascii="Arial" w:hAnsi="Arial" w:cs="Arial"/>
                          <w:sz w:val="20"/>
                          <w:szCs w:val="20"/>
                        </w:rPr>
                        <w:br/>
                      </w:r>
                      <w:smartTag w:uri="urn:schemas-microsoft-com:office:smarttags" w:element="City">
                        <w:r w:rsidRPr="005407B1">
                          <w:rPr>
                            <w:rFonts w:ascii="Arial" w:hAnsi="Arial" w:cs="Arial"/>
                            <w:sz w:val="20"/>
                            <w:szCs w:val="20"/>
                          </w:rPr>
                          <w:t>Ocean Springs</w:t>
                        </w:r>
                      </w:smartTag>
                      <w:r w:rsidRPr="005407B1">
                        <w:rPr>
                          <w:rFonts w:ascii="Arial" w:hAnsi="Arial" w:cs="Arial"/>
                          <w:sz w:val="20"/>
                          <w:szCs w:val="20"/>
                        </w:rPr>
                        <w:t xml:space="preserve">, </w:t>
                      </w:r>
                      <w:smartTag w:uri="urn:schemas-microsoft-com:office:smarttags" w:element="State">
                        <w:r w:rsidRPr="005407B1">
                          <w:rPr>
                            <w:rFonts w:ascii="Arial" w:hAnsi="Arial" w:cs="Arial"/>
                            <w:sz w:val="20"/>
                            <w:szCs w:val="20"/>
                          </w:rPr>
                          <w:t>MS</w:t>
                        </w:r>
                      </w:smartTag>
                      <w:r w:rsidRPr="005407B1">
                        <w:rPr>
                          <w:rFonts w:ascii="Arial" w:hAnsi="Arial" w:cs="Arial"/>
                          <w:sz w:val="20"/>
                          <w:szCs w:val="20"/>
                        </w:rPr>
                        <w:t xml:space="preserve"> </w:t>
                      </w:r>
                      <w:smartTag w:uri="urn:schemas-microsoft-com:office:smarttags" w:element="PostalCode">
                        <w:r w:rsidRPr="005407B1">
                          <w:rPr>
                            <w:rFonts w:ascii="Arial" w:hAnsi="Arial" w:cs="Arial"/>
                            <w:sz w:val="20"/>
                            <w:szCs w:val="20"/>
                          </w:rPr>
                          <w:t>39564</w:t>
                        </w:r>
                      </w:smartTag>
                    </w:smartTag>
                  </w:p>
                  <w:p w14:paraId="0C3C06E3" w14:textId="77777777" w:rsidR="00E62FB4" w:rsidRPr="005407B1" w:rsidRDefault="001B0F8E" w:rsidP="00E62FB4">
                    <w:pPr>
                      <w:jc w:val="center"/>
                      <w:rPr>
                        <w:rStyle w:val="Hyperlink"/>
                        <w:rFonts w:ascii="Arial" w:hAnsi="Arial" w:cs="Arial"/>
                        <w:color w:val="auto"/>
                        <w:sz w:val="20"/>
                        <w:szCs w:val="20"/>
                        <w:u w:val="none"/>
                      </w:rPr>
                    </w:pPr>
                    <w:hyperlink r:id="rId3" w:history="1">
                      <w:r w:rsidR="00E62FB4" w:rsidRPr="005407B1">
                        <w:rPr>
                          <w:rStyle w:val="Hyperlink"/>
                          <w:rFonts w:ascii="Arial" w:hAnsi="Arial" w:cs="Arial"/>
                          <w:color w:val="auto"/>
                          <w:sz w:val="20"/>
                          <w:szCs w:val="20"/>
                          <w:u w:val="none"/>
                        </w:rPr>
                        <w:t>RedLineLumTronix@hotmail.com</w:t>
                      </w:r>
                    </w:hyperlink>
                  </w:p>
                  <w:p w14:paraId="75E0F140" w14:textId="77777777" w:rsidR="00E62FB4" w:rsidRPr="005407B1" w:rsidRDefault="001B0F8E" w:rsidP="00E62FB4">
                    <w:pPr>
                      <w:jc w:val="center"/>
                      <w:rPr>
                        <w:rFonts w:ascii="Arial" w:hAnsi="Arial" w:cs="Arial"/>
                        <w:sz w:val="20"/>
                        <w:szCs w:val="20"/>
                      </w:rPr>
                    </w:pPr>
                    <w:hyperlink r:id="rId4" w:history="1">
                      <w:r w:rsidR="00E62FB4" w:rsidRPr="00C67177">
                        <w:rPr>
                          <w:rStyle w:val="Hyperlink"/>
                          <w:rFonts w:ascii="Arial" w:hAnsi="Arial" w:cs="Arial"/>
                          <w:sz w:val="20"/>
                          <w:szCs w:val="20"/>
                        </w:rPr>
                        <w:t>www.HaloHeadlights.co</w:t>
                      </w:r>
                    </w:hyperlink>
                    <w:r w:rsidR="00E62FB4">
                      <w:rPr>
                        <w:rStyle w:val="Hyperlink"/>
                        <w:rFonts w:ascii="Arial" w:hAnsi="Arial" w:cs="Arial"/>
                        <w:color w:val="auto"/>
                        <w:sz w:val="20"/>
                        <w:szCs w:val="20"/>
                      </w:rPr>
                      <w:t>/</w:t>
                    </w:r>
                  </w:p>
                  <w:p w14:paraId="51942CB2" w14:textId="77777777" w:rsidR="00E62FB4" w:rsidRPr="005407B1" w:rsidRDefault="00E62FB4" w:rsidP="00E62FB4">
                    <w:pPr>
                      <w:jc w:val="center"/>
                      <w:rPr>
                        <w:rFonts w:ascii="Arial" w:hAnsi="Arial" w:cs="Arial"/>
                        <w:b/>
                        <w:sz w:val="22"/>
                        <w:szCs w:val="22"/>
                      </w:rPr>
                    </w:pPr>
                    <w:r>
                      <w:rPr>
                        <w:rFonts w:ascii="Arial" w:hAnsi="Arial" w:cs="Arial"/>
                        <w:b/>
                        <w:sz w:val="22"/>
                        <w:szCs w:val="22"/>
                      </w:rPr>
                      <w:t>1 855 852-6435</w:t>
                    </w:r>
                  </w:p>
                  <w:p w14:paraId="3C8379A9" w14:textId="77777777" w:rsidR="00E62FB4" w:rsidRDefault="00E62FB4" w:rsidP="00E62FB4">
                    <w:pPr>
                      <w:jc w:val="center"/>
                      <w:rPr>
                        <w:rFonts w:ascii="Arial" w:hAnsi="Arial" w:cs="Arial"/>
                        <w:sz w:val="20"/>
                        <w:szCs w:val="20"/>
                      </w:rPr>
                    </w:pPr>
                    <w:r>
                      <w:rPr>
                        <w:rFonts w:ascii="Arial" w:hAnsi="Arial" w:cs="Arial"/>
                        <w:sz w:val="20"/>
                        <w:szCs w:val="20"/>
                      </w:rPr>
                      <w:t>,</w:t>
                    </w:r>
                  </w:p>
                  <w:p w14:paraId="1ADF2FCC" w14:textId="77777777" w:rsidR="00E62FB4" w:rsidRDefault="00E62FB4" w:rsidP="00E62FB4">
                    <w:pPr>
                      <w:jc w:val="center"/>
                      <w:rPr>
                        <w:rFonts w:ascii="Arial" w:hAnsi="Arial" w:cs="Arial"/>
                        <w:sz w:val="20"/>
                        <w:szCs w:val="20"/>
                      </w:rPr>
                    </w:pPr>
                  </w:p>
                  <w:p w14:paraId="7F39720F" w14:textId="77777777" w:rsidR="00E62FB4" w:rsidRPr="00B64931" w:rsidRDefault="00E62FB4" w:rsidP="00E62FB4">
                    <w:pPr>
                      <w:jc w:val="center"/>
                      <w:rPr>
                        <w:rFonts w:ascii="Arial" w:hAnsi="Arial" w:cs="Arial"/>
                        <w:b/>
                        <w:sz w:val="20"/>
                        <w:szCs w:val="20"/>
                      </w:rPr>
                    </w:pPr>
                  </w:p>
                </w:txbxContent>
              </v:textbox>
            </v:shape>
          </w:pict>
        </mc:Fallback>
      </mc:AlternateContent>
    </w:r>
    <w:r>
      <w:t xml:space="preserve">    </w:t>
    </w:r>
    <w:r>
      <w:rPr>
        <w:noProof/>
      </w:rPr>
      <w:drawing>
        <wp:inline distT="0" distB="0" distL="0" distR="0" wp14:anchorId="3CDE9C78" wp14:editId="5C4052D7">
          <wp:extent cx="2426647" cy="1293844"/>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LineLumTronixLogoBrightRed2HomeOf.fw.png"/>
                  <pic:cNvPicPr/>
                </pic:nvPicPr>
                <pic:blipFill>
                  <a:blip r:embed="rId5">
                    <a:extLst>
                      <a:ext uri="{28A0092B-C50C-407E-A947-70E740481C1C}">
                        <a14:useLocalDpi xmlns:a14="http://schemas.microsoft.com/office/drawing/2010/main" val="0"/>
                      </a:ext>
                    </a:extLst>
                  </a:blip>
                  <a:stretch>
                    <a:fillRect/>
                  </a:stretch>
                </pic:blipFill>
                <pic:spPr>
                  <a:xfrm>
                    <a:off x="0" y="0"/>
                    <a:ext cx="2560380" cy="1365148"/>
                  </a:xfrm>
                  <a:prstGeom prst="rect">
                    <a:avLst/>
                  </a:prstGeom>
                </pic:spPr>
              </pic:pic>
            </a:graphicData>
          </a:graphic>
        </wp:inline>
      </w:drawing>
    </w:r>
    <w:r>
      <w:t xml:space="preserve">     </w:t>
    </w:r>
    <w:r w:rsidR="00C37FAB">
      <w:t xml:space="preserve">Version </w:t>
    </w:r>
    <w:r w:rsidR="000758EB">
      <w:t>1</w:t>
    </w:r>
    <w:r w:rsidR="00C37FAB">
      <w:t>.1</w:t>
    </w:r>
    <w:r w:rsidR="00BB798A">
      <w:t xml:space="preserve">; </w:t>
    </w:r>
    <w:r w:rsidR="000758EB">
      <w:t>0</w:t>
    </w:r>
    <w:r w:rsidR="009928AD">
      <w:t>6</w:t>
    </w:r>
    <w:r w:rsidR="00BB798A">
      <w:t>/</w:t>
    </w:r>
    <w:r w:rsidR="009928AD">
      <w:t>08</w:t>
    </w:r>
    <w:r w:rsidR="00BB798A">
      <w:t>/202</w:t>
    </w:r>
    <w:r w:rsidR="009928AD">
      <w:t>1</w:t>
    </w:r>
  </w:p>
  <w:p w14:paraId="7F9EF0EA" w14:textId="77777777" w:rsidR="00E62FB4" w:rsidRDefault="00E62F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1.35pt;height:9.65pt" o:bullet="t">
        <v:imagedata r:id="rId1" o:title="BD21300_"/>
      </v:shape>
    </w:pict>
  </w:numPicBullet>
  <w:abstractNum w:abstractNumId="0" w15:restartNumberingAfterBreak="0">
    <w:nsid w:val="FFFFFF7C"/>
    <w:multiLevelType w:val="singleLevel"/>
    <w:tmpl w:val="F16C70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BA260C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E0CD0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6E08E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46434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18F81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B6A48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74E20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82EC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026B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5662C"/>
    <w:multiLevelType w:val="hybridMultilevel"/>
    <w:tmpl w:val="86C26838"/>
    <w:lvl w:ilvl="0" w:tplc="520267C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5C4487"/>
    <w:multiLevelType w:val="hybridMultilevel"/>
    <w:tmpl w:val="628E790E"/>
    <w:lvl w:ilvl="0" w:tplc="6618FBBE">
      <w:start w:val="1"/>
      <w:numFmt w:val="upp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E91572"/>
    <w:multiLevelType w:val="hybridMultilevel"/>
    <w:tmpl w:val="661EFD9A"/>
    <w:lvl w:ilvl="0" w:tplc="BCC2EB32">
      <w:start w:val="1"/>
      <w:numFmt w:val="upperRoman"/>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3EC58D2"/>
    <w:multiLevelType w:val="hybridMultilevel"/>
    <w:tmpl w:val="F522C4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42603CD"/>
    <w:multiLevelType w:val="hybridMultilevel"/>
    <w:tmpl w:val="6AF2659C"/>
    <w:lvl w:ilvl="0" w:tplc="48E0516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094E05"/>
    <w:multiLevelType w:val="hybridMultilevel"/>
    <w:tmpl w:val="A88695A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C335CB3"/>
    <w:multiLevelType w:val="hybridMultilevel"/>
    <w:tmpl w:val="1B3C428E"/>
    <w:lvl w:ilvl="0" w:tplc="66E8322C">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C31CC5"/>
    <w:multiLevelType w:val="multilevel"/>
    <w:tmpl w:val="C2E8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462F60"/>
    <w:multiLevelType w:val="hybridMultilevel"/>
    <w:tmpl w:val="92B80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FF09A4"/>
    <w:multiLevelType w:val="hybridMultilevel"/>
    <w:tmpl w:val="1BFCDF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91F6122"/>
    <w:multiLevelType w:val="hybridMultilevel"/>
    <w:tmpl w:val="662C0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8C1199"/>
    <w:multiLevelType w:val="hybridMultilevel"/>
    <w:tmpl w:val="C02A9DA8"/>
    <w:lvl w:ilvl="0" w:tplc="50D0C792">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2" w15:restartNumberingAfterBreak="0">
    <w:nsid w:val="4EAE2A4B"/>
    <w:multiLevelType w:val="hybridMultilevel"/>
    <w:tmpl w:val="8674B7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6755C8"/>
    <w:multiLevelType w:val="hybridMultilevel"/>
    <w:tmpl w:val="5296AD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8754625"/>
    <w:multiLevelType w:val="hybridMultilevel"/>
    <w:tmpl w:val="75943A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A234B12"/>
    <w:multiLevelType w:val="hybridMultilevel"/>
    <w:tmpl w:val="806AF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E56DE0"/>
    <w:multiLevelType w:val="hybridMultilevel"/>
    <w:tmpl w:val="12640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2E06CD2"/>
    <w:multiLevelType w:val="hybridMultilevel"/>
    <w:tmpl w:val="12F4859E"/>
    <w:lvl w:ilvl="0" w:tplc="66E8322C">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042388"/>
    <w:multiLevelType w:val="hybridMultilevel"/>
    <w:tmpl w:val="DAC43956"/>
    <w:lvl w:ilvl="0" w:tplc="EC26F7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56146C"/>
    <w:multiLevelType w:val="hybridMultilevel"/>
    <w:tmpl w:val="301287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9977B8D"/>
    <w:multiLevelType w:val="hybridMultilevel"/>
    <w:tmpl w:val="936E6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9CB23A2"/>
    <w:multiLevelType w:val="hybridMultilevel"/>
    <w:tmpl w:val="7F709080"/>
    <w:lvl w:ilvl="0" w:tplc="0FEEA168">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7FA41C21"/>
    <w:multiLevelType w:val="hybridMultilevel"/>
    <w:tmpl w:val="C79A08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D731D5"/>
    <w:multiLevelType w:val="hybridMultilevel"/>
    <w:tmpl w:val="C6509DD4"/>
    <w:lvl w:ilvl="0" w:tplc="6618FBBE">
      <w:start w:val="1"/>
      <w:numFmt w:val="upp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30"/>
  </w:num>
  <w:num w:numId="4">
    <w:abstractNumId w:val="2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2"/>
  </w:num>
  <w:num w:numId="16">
    <w:abstractNumId w:val="20"/>
  </w:num>
  <w:num w:numId="17">
    <w:abstractNumId w:val="32"/>
  </w:num>
  <w:num w:numId="18">
    <w:abstractNumId w:val="29"/>
  </w:num>
  <w:num w:numId="19">
    <w:abstractNumId w:val="19"/>
  </w:num>
  <w:num w:numId="20">
    <w:abstractNumId w:val="15"/>
  </w:num>
  <w:num w:numId="21">
    <w:abstractNumId w:val="23"/>
  </w:num>
  <w:num w:numId="22">
    <w:abstractNumId w:val="25"/>
  </w:num>
  <w:num w:numId="23">
    <w:abstractNumId w:val="31"/>
  </w:num>
  <w:num w:numId="24">
    <w:abstractNumId w:val="18"/>
  </w:num>
  <w:num w:numId="25">
    <w:abstractNumId w:val="27"/>
  </w:num>
  <w:num w:numId="26">
    <w:abstractNumId w:val="12"/>
  </w:num>
  <w:num w:numId="27">
    <w:abstractNumId w:val="28"/>
  </w:num>
  <w:num w:numId="28">
    <w:abstractNumId w:val="11"/>
  </w:num>
  <w:num w:numId="29">
    <w:abstractNumId w:val="33"/>
  </w:num>
  <w:num w:numId="30">
    <w:abstractNumId w:val="16"/>
  </w:num>
  <w:num w:numId="31">
    <w:abstractNumId w:val="14"/>
  </w:num>
  <w:num w:numId="32">
    <w:abstractNumId w:val="17"/>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5FB"/>
    <w:rsid w:val="00003A6C"/>
    <w:rsid w:val="00006515"/>
    <w:rsid w:val="00006EE5"/>
    <w:rsid w:val="0001253F"/>
    <w:rsid w:val="000131AB"/>
    <w:rsid w:val="00015D66"/>
    <w:rsid w:val="00020796"/>
    <w:rsid w:val="0002204D"/>
    <w:rsid w:val="00023826"/>
    <w:rsid w:val="00034688"/>
    <w:rsid w:val="0003472C"/>
    <w:rsid w:val="00034FE9"/>
    <w:rsid w:val="00036902"/>
    <w:rsid w:val="0003724D"/>
    <w:rsid w:val="000410BC"/>
    <w:rsid w:val="000446A0"/>
    <w:rsid w:val="000452CC"/>
    <w:rsid w:val="000508A6"/>
    <w:rsid w:val="00050C61"/>
    <w:rsid w:val="000548BA"/>
    <w:rsid w:val="00062287"/>
    <w:rsid w:val="00066119"/>
    <w:rsid w:val="000664E0"/>
    <w:rsid w:val="00070806"/>
    <w:rsid w:val="00071226"/>
    <w:rsid w:val="00071DFD"/>
    <w:rsid w:val="00072731"/>
    <w:rsid w:val="00073DA0"/>
    <w:rsid w:val="000758EB"/>
    <w:rsid w:val="00076C95"/>
    <w:rsid w:val="00083759"/>
    <w:rsid w:val="00084252"/>
    <w:rsid w:val="00090673"/>
    <w:rsid w:val="00093290"/>
    <w:rsid w:val="000943DA"/>
    <w:rsid w:val="00096900"/>
    <w:rsid w:val="000A2407"/>
    <w:rsid w:val="000C780C"/>
    <w:rsid w:val="000D307D"/>
    <w:rsid w:val="000D40C3"/>
    <w:rsid w:val="000D5745"/>
    <w:rsid w:val="000D670B"/>
    <w:rsid w:val="000E54F9"/>
    <w:rsid w:val="000E5867"/>
    <w:rsid w:val="000E6180"/>
    <w:rsid w:val="000F224E"/>
    <w:rsid w:val="000F4319"/>
    <w:rsid w:val="000F6B16"/>
    <w:rsid w:val="001010FC"/>
    <w:rsid w:val="00110CAE"/>
    <w:rsid w:val="00111C89"/>
    <w:rsid w:val="0011590C"/>
    <w:rsid w:val="00117B7D"/>
    <w:rsid w:val="00120423"/>
    <w:rsid w:val="0012275E"/>
    <w:rsid w:val="00133F22"/>
    <w:rsid w:val="0014166D"/>
    <w:rsid w:val="00150A27"/>
    <w:rsid w:val="00151277"/>
    <w:rsid w:val="001577B0"/>
    <w:rsid w:val="001675DE"/>
    <w:rsid w:val="00167A8B"/>
    <w:rsid w:val="00171E47"/>
    <w:rsid w:val="00177CAB"/>
    <w:rsid w:val="00190A8C"/>
    <w:rsid w:val="001924DE"/>
    <w:rsid w:val="001A1269"/>
    <w:rsid w:val="001A2A1C"/>
    <w:rsid w:val="001A580F"/>
    <w:rsid w:val="001B0F8E"/>
    <w:rsid w:val="001B1D19"/>
    <w:rsid w:val="001B715C"/>
    <w:rsid w:val="001C587A"/>
    <w:rsid w:val="001F444E"/>
    <w:rsid w:val="002000F6"/>
    <w:rsid w:val="002014FC"/>
    <w:rsid w:val="00202795"/>
    <w:rsid w:val="00203665"/>
    <w:rsid w:val="00206DE6"/>
    <w:rsid w:val="00207987"/>
    <w:rsid w:val="00214519"/>
    <w:rsid w:val="002157E2"/>
    <w:rsid w:val="0021729D"/>
    <w:rsid w:val="0022539C"/>
    <w:rsid w:val="0022715F"/>
    <w:rsid w:val="002328B3"/>
    <w:rsid w:val="002429A7"/>
    <w:rsid w:val="00242FCE"/>
    <w:rsid w:val="002473BC"/>
    <w:rsid w:val="002509EF"/>
    <w:rsid w:val="00254857"/>
    <w:rsid w:val="00256A0F"/>
    <w:rsid w:val="00264325"/>
    <w:rsid w:val="0027157A"/>
    <w:rsid w:val="00274616"/>
    <w:rsid w:val="00276CEE"/>
    <w:rsid w:val="00282B35"/>
    <w:rsid w:val="002908C3"/>
    <w:rsid w:val="00292DD5"/>
    <w:rsid w:val="002944D3"/>
    <w:rsid w:val="002A004F"/>
    <w:rsid w:val="002A35C5"/>
    <w:rsid w:val="002A3CB9"/>
    <w:rsid w:val="002B2286"/>
    <w:rsid w:val="002B33EA"/>
    <w:rsid w:val="002B69CD"/>
    <w:rsid w:val="002C0B25"/>
    <w:rsid w:val="002C0B89"/>
    <w:rsid w:val="002C2697"/>
    <w:rsid w:val="002C2A99"/>
    <w:rsid w:val="002C36E8"/>
    <w:rsid w:val="002D0945"/>
    <w:rsid w:val="002D3667"/>
    <w:rsid w:val="002F0F40"/>
    <w:rsid w:val="00301F3F"/>
    <w:rsid w:val="0030210A"/>
    <w:rsid w:val="00302502"/>
    <w:rsid w:val="00326F7B"/>
    <w:rsid w:val="00332B2B"/>
    <w:rsid w:val="0033724D"/>
    <w:rsid w:val="00337388"/>
    <w:rsid w:val="00345136"/>
    <w:rsid w:val="0034739D"/>
    <w:rsid w:val="0034766A"/>
    <w:rsid w:val="003477F5"/>
    <w:rsid w:val="00347F79"/>
    <w:rsid w:val="00361542"/>
    <w:rsid w:val="00366A13"/>
    <w:rsid w:val="003763E8"/>
    <w:rsid w:val="00380ACA"/>
    <w:rsid w:val="003822D0"/>
    <w:rsid w:val="003863C9"/>
    <w:rsid w:val="00386897"/>
    <w:rsid w:val="003A19A3"/>
    <w:rsid w:val="003A1A1D"/>
    <w:rsid w:val="003A3B59"/>
    <w:rsid w:val="003A5F54"/>
    <w:rsid w:val="003B2679"/>
    <w:rsid w:val="003B3452"/>
    <w:rsid w:val="003C061F"/>
    <w:rsid w:val="003C4671"/>
    <w:rsid w:val="003C4F10"/>
    <w:rsid w:val="003C62AC"/>
    <w:rsid w:val="003D5B50"/>
    <w:rsid w:val="003E235C"/>
    <w:rsid w:val="003E5FE7"/>
    <w:rsid w:val="003F62F4"/>
    <w:rsid w:val="003F6CFB"/>
    <w:rsid w:val="004013C1"/>
    <w:rsid w:val="00410A3D"/>
    <w:rsid w:val="004226E0"/>
    <w:rsid w:val="00427FDA"/>
    <w:rsid w:val="00436D10"/>
    <w:rsid w:val="00441A8C"/>
    <w:rsid w:val="00442065"/>
    <w:rsid w:val="00446E7A"/>
    <w:rsid w:val="00447321"/>
    <w:rsid w:val="00450A63"/>
    <w:rsid w:val="00454FE8"/>
    <w:rsid w:val="00461188"/>
    <w:rsid w:val="004616A9"/>
    <w:rsid w:val="00462B09"/>
    <w:rsid w:val="00463457"/>
    <w:rsid w:val="004657AB"/>
    <w:rsid w:val="00473B18"/>
    <w:rsid w:val="004744D9"/>
    <w:rsid w:val="0047595A"/>
    <w:rsid w:val="00487013"/>
    <w:rsid w:val="004912AE"/>
    <w:rsid w:val="004941CA"/>
    <w:rsid w:val="00494DEB"/>
    <w:rsid w:val="0049734F"/>
    <w:rsid w:val="004A0021"/>
    <w:rsid w:val="004A040C"/>
    <w:rsid w:val="004A5321"/>
    <w:rsid w:val="004A5717"/>
    <w:rsid w:val="004A5D2E"/>
    <w:rsid w:val="004B066A"/>
    <w:rsid w:val="004B1C4F"/>
    <w:rsid w:val="004B6281"/>
    <w:rsid w:val="004C04B5"/>
    <w:rsid w:val="004C111B"/>
    <w:rsid w:val="004C67A0"/>
    <w:rsid w:val="004D552D"/>
    <w:rsid w:val="004E6867"/>
    <w:rsid w:val="004F216A"/>
    <w:rsid w:val="00503AEA"/>
    <w:rsid w:val="0050455B"/>
    <w:rsid w:val="00507533"/>
    <w:rsid w:val="00515500"/>
    <w:rsid w:val="00515B39"/>
    <w:rsid w:val="00516343"/>
    <w:rsid w:val="00523C6D"/>
    <w:rsid w:val="0052574D"/>
    <w:rsid w:val="005407B1"/>
    <w:rsid w:val="00544606"/>
    <w:rsid w:val="0054491B"/>
    <w:rsid w:val="00555088"/>
    <w:rsid w:val="0055598B"/>
    <w:rsid w:val="00560256"/>
    <w:rsid w:val="00566FD3"/>
    <w:rsid w:val="0057250C"/>
    <w:rsid w:val="005808C2"/>
    <w:rsid w:val="00581D79"/>
    <w:rsid w:val="00582017"/>
    <w:rsid w:val="00583387"/>
    <w:rsid w:val="0058403D"/>
    <w:rsid w:val="005925E9"/>
    <w:rsid w:val="00592B95"/>
    <w:rsid w:val="00593BCC"/>
    <w:rsid w:val="005A0475"/>
    <w:rsid w:val="005A30E7"/>
    <w:rsid w:val="005B2B26"/>
    <w:rsid w:val="005B3177"/>
    <w:rsid w:val="005B7A71"/>
    <w:rsid w:val="005C4DB4"/>
    <w:rsid w:val="005D3C99"/>
    <w:rsid w:val="005D4E94"/>
    <w:rsid w:val="005D6A8D"/>
    <w:rsid w:val="005E54C9"/>
    <w:rsid w:val="005F2F8D"/>
    <w:rsid w:val="0061711A"/>
    <w:rsid w:val="006207E5"/>
    <w:rsid w:val="00632967"/>
    <w:rsid w:val="00640AFB"/>
    <w:rsid w:val="00646C7E"/>
    <w:rsid w:val="006475A6"/>
    <w:rsid w:val="006627A7"/>
    <w:rsid w:val="00665DB5"/>
    <w:rsid w:val="00666C54"/>
    <w:rsid w:val="006777BD"/>
    <w:rsid w:val="006817B3"/>
    <w:rsid w:val="00682577"/>
    <w:rsid w:val="00685FFE"/>
    <w:rsid w:val="00690F12"/>
    <w:rsid w:val="00695C17"/>
    <w:rsid w:val="006A2096"/>
    <w:rsid w:val="006A2189"/>
    <w:rsid w:val="006A2A02"/>
    <w:rsid w:val="006A5F9E"/>
    <w:rsid w:val="006A6EBC"/>
    <w:rsid w:val="006B3B1C"/>
    <w:rsid w:val="006C1D9A"/>
    <w:rsid w:val="006D1E0E"/>
    <w:rsid w:val="006D3AE9"/>
    <w:rsid w:val="006E5480"/>
    <w:rsid w:val="006F3B0A"/>
    <w:rsid w:val="006F53F2"/>
    <w:rsid w:val="00700B7F"/>
    <w:rsid w:val="007059AC"/>
    <w:rsid w:val="00706BCE"/>
    <w:rsid w:val="007175DF"/>
    <w:rsid w:val="007327EA"/>
    <w:rsid w:val="0073692E"/>
    <w:rsid w:val="00753B3D"/>
    <w:rsid w:val="00761A45"/>
    <w:rsid w:val="00764BE3"/>
    <w:rsid w:val="007701D0"/>
    <w:rsid w:val="00777169"/>
    <w:rsid w:val="00777EDF"/>
    <w:rsid w:val="00780D98"/>
    <w:rsid w:val="00785B00"/>
    <w:rsid w:val="007A16BB"/>
    <w:rsid w:val="007A194A"/>
    <w:rsid w:val="007A2184"/>
    <w:rsid w:val="007A74D8"/>
    <w:rsid w:val="007B1C3D"/>
    <w:rsid w:val="007C13C4"/>
    <w:rsid w:val="007C14E1"/>
    <w:rsid w:val="007C2BE5"/>
    <w:rsid w:val="007C379A"/>
    <w:rsid w:val="007C7658"/>
    <w:rsid w:val="007D0A07"/>
    <w:rsid w:val="007D1E95"/>
    <w:rsid w:val="007D2F54"/>
    <w:rsid w:val="007D497D"/>
    <w:rsid w:val="007F0A0E"/>
    <w:rsid w:val="007F6E2D"/>
    <w:rsid w:val="007F7E58"/>
    <w:rsid w:val="00802DF9"/>
    <w:rsid w:val="00802F7C"/>
    <w:rsid w:val="00802FCC"/>
    <w:rsid w:val="0080361A"/>
    <w:rsid w:val="00806A79"/>
    <w:rsid w:val="00812D89"/>
    <w:rsid w:val="00813FCC"/>
    <w:rsid w:val="00815200"/>
    <w:rsid w:val="00820029"/>
    <w:rsid w:val="00824984"/>
    <w:rsid w:val="00825FBC"/>
    <w:rsid w:val="00830526"/>
    <w:rsid w:val="00830A3F"/>
    <w:rsid w:val="00830B61"/>
    <w:rsid w:val="00834A6E"/>
    <w:rsid w:val="0083560F"/>
    <w:rsid w:val="0083778D"/>
    <w:rsid w:val="00840290"/>
    <w:rsid w:val="00840630"/>
    <w:rsid w:val="0084155D"/>
    <w:rsid w:val="00845928"/>
    <w:rsid w:val="008638AD"/>
    <w:rsid w:val="008700B6"/>
    <w:rsid w:val="00887C5E"/>
    <w:rsid w:val="00887F66"/>
    <w:rsid w:val="00892A51"/>
    <w:rsid w:val="008A10EB"/>
    <w:rsid w:val="008A1AFB"/>
    <w:rsid w:val="008B2BDE"/>
    <w:rsid w:val="008B4005"/>
    <w:rsid w:val="008C5949"/>
    <w:rsid w:val="008D08BE"/>
    <w:rsid w:val="008D0AE8"/>
    <w:rsid w:val="008D4159"/>
    <w:rsid w:val="008D78F2"/>
    <w:rsid w:val="008E0974"/>
    <w:rsid w:val="008E7C44"/>
    <w:rsid w:val="008F0B5F"/>
    <w:rsid w:val="008F2DEF"/>
    <w:rsid w:val="009020E1"/>
    <w:rsid w:val="00904283"/>
    <w:rsid w:val="00904D59"/>
    <w:rsid w:val="0090503E"/>
    <w:rsid w:val="0090567E"/>
    <w:rsid w:val="009056BC"/>
    <w:rsid w:val="0090752B"/>
    <w:rsid w:val="00907684"/>
    <w:rsid w:val="009101D6"/>
    <w:rsid w:val="00912B3E"/>
    <w:rsid w:val="00917A9E"/>
    <w:rsid w:val="009213E5"/>
    <w:rsid w:val="00931B11"/>
    <w:rsid w:val="00936A07"/>
    <w:rsid w:val="00936ECF"/>
    <w:rsid w:val="00944AD1"/>
    <w:rsid w:val="00947DC2"/>
    <w:rsid w:val="00952E04"/>
    <w:rsid w:val="00955EEF"/>
    <w:rsid w:val="009601D9"/>
    <w:rsid w:val="00962026"/>
    <w:rsid w:val="00974AC4"/>
    <w:rsid w:val="00984869"/>
    <w:rsid w:val="00991FDF"/>
    <w:rsid w:val="009928AD"/>
    <w:rsid w:val="009A4271"/>
    <w:rsid w:val="009B0997"/>
    <w:rsid w:val="009B12A6"/>
    <w:rsid w:val="009B2B05"/>
    <w:rsid w:val="009B6674"/>
    <w:rsid w:val="009C2692"/>
    <w:rsid w:val="009C2E28"/>
    <w:rsid w:val="009C62ED"/>
    <w:rsid w:val="009D07D5"/>
    <w:rsid w:val="009D3122"/>
    <w:rsid w:val="009D40D7"/>
    <w:rsid w:val="009D6990"/>
    <w:rsid w:val="009E690C"/>
    <w:rsid w:val="009F2187"/>
    <w:rsid w:val="009F2A04"/>
    <w:rsid w:val="009F6941"/>
    <w:rsid w:val="00A018C7"/>
    <w:rsid w:val="00A030E9"/>
    <w:rsid w:val="00A04C45"/>
    <w:rsid w:val="00A11158"/>
    <w:rsid w:val="00A1442C"/>
    <w:rsid w:val="00A15753"/>
    <w:rsid w:val="00A21C0A"/>
    <w:rsid w:val="00A223A8"/>
    <w:rsid w:val="00A22C54"/>
    <w:rsid w:val="00A261E6"/>
    <w:rsid w:val="00A35719"/>
    <w:rsid w:val="00A40B27"/>
    <w:rsid w:val="00A40E7C"/>
    <w:rsid w:val="00A411DA"/>
    <w:rsid w:val="00A47831"/>
    <w:rsid w:val="00A63861"/>
    <w:rsid w:val="00A66DFA"/>
    <w:rsid w:val="00A72460"/>
    <w:rsid w:val="00A73627"/>
    <w:rsid w:val="00A809B0"/>
    <w:rsid w:val="00A90808"/>
    <w:rsid w:val="00A914BB"/>
    <w:rsid w:val="00AA36D9"/>
    <w:rsid w:val="00AA754F"/>
    <w:rsid w:val="00AB1217"/>
    <w:rsid w:val="00AB5C98"/>
    <w:rsid w:val="00AB6779"/>
    <w:rsid w:val="00AC15F9"/>
    <w:rsid w:val="00AC2074"/>
    <w:rsid w:val="00AC498C"/>
    <w:rsid w:val="00AD2CBA"/>
    <w:rsid w:val="00AD3D4F"/>
    <w:rsid w:val="00AE16D3"/>
    <w:rsid w:val="00AF3628"/>
    <w:rsid w:val="00AF7FA1"/>
    <w:rsid w:val="00B039A0"/>
    <w:rsid w:val="00B04D1C"/>
    <w:rsid w:val="00B0578F"/>
    <w:rsid w:val="00B07D07"/>
    <w:rsid w:val="00B14DC2"/>
    <w:rsid w:val="00B1683B"/>
    <w:rsid w:val="00B16BAD"/>
    <w:rsid w:val="00B208EA"/>
    <w:rsid w:val="00B20DFE"/>
    <w:rsid w:val="00B24F5E"/>
    <w:rsid w:val="00B37AC2"/>
    <w:rsid w:val="00B4072A"/>
    <w:rsid w:val="00B5357B"/>
    <w:rsid w:val="00B57EEE"/>
    <w:rsid w:val="00B64038"/>
    <w:rsid w:val="00B64931"/>
    <w:rsid w:val="00B7223B"/>
    <w:rsid w:val="00B72494"/>
    <w:rsid w:val="00B76B40"/>
    <w:rsid w:val="00B80E3F"/>
    <w:rsid w:val="00B8749C"/>
    <w:rsid w:val="00B87977"/>
    <w:rsid w:val="00BA1464"/>
    <w:rsid w:val="00BA2973"/>
    <w:rsid w:val="00BB798A"/>
    <w:rsid w:val="00BC206C"/>
    <w:rsid w:val="00BC2A25"/>
    <w:rsid w:val="00BC6E3D"/>
    <w:rsid w:val="00BC6E6E"/>
    <w:rsid w:val="00BD11D6"/>
    <w:rsid w:val="00BD1C54"/>
    <w:rsid w:val="00BD7ED9"/>
    <w:rsid w:val="00BD7F32"/>
    <w:rsid w:val="00BE3283"/>
    <w:rsid w:val="00BF12CB"/>
    <w:rsid w:val="00BF3F6C"/>
    <w:rsid w:val="00C00AFB"/>
    <w:rsid w:val="00C025BA"/>
    <w:rsid w:val="00C104BE"/>
    <w:rsid w:val="00C1183E"/>
    <w:rsid w:val="00C11C1C"/>
    <w:rsid w:val="00C130CE"/>
    <w:rsid w:val="00C20D58"/>
    <w:rsid w:val="00C33039"/>
    <w:rsid w:val="00C37FAB"/>
    <w:rsid w:val="00C40B1C"/>
    <w:rsid w:val="00C42163"/>
    <w:rsid w:val="00C50A6E"/>
    <w:rsid w:val="00C6599E"/>
    <w:rsid w:val="00C65AA9"/>
    <w:rsid w:val="00C662BB"/>
    <w:rsid w:val="00C671F2"/>
    <w:rsid w:val="00C71A2B"/>
    <w:rsid w:val="00C74461"/>
    <w:rsid w:val="00C83A18"/>
    <w:rsid w:val="00C85148"/>
    <w:rsid w:val="00C85974"/>
    <w:rsid w:val="00C92D8C"/>
    <w:rsid w:val="00C93142"/>
    <w:rsid w:val="00C94F87"/>
    <w:rsid w:val="00C970C0"/>
    <w:rsid w:val="00CB45D4"/>
    <w:rsid w:val="00CC3A16"/>
    <w:rsid w:val="00CC78AA"/>
    <w:rsid w:val="00CD1EE0"/>
    <w:rsid w:val="00CD401C"/>
    <w:rsid w:val="00CD52CF"/>
    <w:rsid w:val="00CE3E01"/>
    <w:rsid w:val="00CE4D97"/>
    <w:rsid w:val="00CF0087"/>
    <w:rsid w:val="00CF3479"/>
    <w:rsid w:val="00D02383"/>
    <w:rsid w:val="00D12BA1"/>
    <w:rsid w:val="00D15BE2"/>
    <w:rsid w:val="00D17D2C"/>
    <w:rsid w:val="00D22FA0"/>
    <w:rsid w:val="00D237EC"/>
    <w:rsid w:val="00D2653A"/>
    <w:rsid w:val="00D37F31"/>
    <w:rsid w:val="00D42815"/>
    <w:rsid w:val="00D4587C"/>
    <w:rsid w:val="00D465D1"/>
    <w:rsid w:val="00D47FCA"/>
    <w:rsid w:val="00D518BE"/>
    <w:rsid w:val="00D63D1A"/>
    <w:rsid w:val="00D67364"/>
    <w:rsid w:val="00D70F65"/>
    <w:rsid w:val="00D736AB"/>
    <w:rsid w:val="00D73917"/>
    <w:rsid w:val="00D8414A"/>
    <w:rsid w:val="00D9173B"/>
    <w:rsid w:val="00DA71C1"/>
    <w:rsid w:val="00DA7A52"/>
    <w:rsid w:val="00DB257C"/>
    <w:rsid w:val="00DB40FE"/>
    <w:rsid w:val="00DB5550"/>
    <w:rsid w:val="00DB6E19"/>
    <w:rsid w:val="00DC05FB"/>
    <w:rsid w:val="00DC6CDD"/>
    <w:rsid w:val="00DD07C5"/>
    <w:rsid w:val="00DD18E8"/>
    <w:rsid w:val="00DD5D08"/>
    <w:rsid w:val="00E05120"/>
    <w:rsid w:val="00E053C4"/>
    <w:rsid w:val="00E11B02"/>
    <w:rsid w:val="00E17881"/>
    <w:rsid w:val="00E24684"/>
    <w:rsid w:val="00E25453"/>
    <w:rsid w:val="00E26B0E"/>
    <w:rsid w:val="00E3122C"/>
    <w:rsid w:val="00E32E95"/>
    <w:rsid w:val="00E3305D"/>
    <w:rsid w:val="00E33FC9"/>
    <w:rsid w:val="00E349C2"/>
    <w:rsid w:val="00E410D8"/>
    <w:rsid w:val="00E414A3"/>
    <w:rsid w:val="00E42534"/>
    <w:rsid w:val="00E43FF1"/>
    <w:rsid w:val="00E447A9"/>
    <w:rsid w:val="00E51391"/>
    <w:rsid w:val="00E5648D"/>
    <w:rsid w:val="00E6037D"/>
    <w:rsid w:val="00E62FB4"/>
    <w:rsid w:val="00E643AC"/>
    <w:rsid w:val="00E6534C"/>
    <w:rsid w:val="00E67DD3"/>
    <w:rsid w:val="00E7046A"/>
    <w:rsid w:val="00E7472F"/>
    <w:rsid w:val="00E84A5D"/>
    <w:rsid w:val="00E85F2C"/>
    <w:rsid w:val="00E94A4B"/>
    <w:rsid w:val="00E9513A"/>
    <w:rsid w:val="00E9573A"/>
    <w:rsid w:val="00EA08BF"/>
    <w:rsid w:val="00EA4D56"/>
    <w:rsid w:val="00EB2401"/>
    <w:rsid w:val="00EB433F"/>
    <w:rsid w:val="00EB44C4"/>
    <w:rsid w:val="00EB772C"/>
    <w:rsid w:val="00EB7C18"/>
    <w:rsid w:val="00EC1E1C"/>
    <w:rsid w:val="00ED47CF"/>
    <w:rsid w:val="00EE3D1A"/>
    <w:rsid w:val="00EF48AA"/>
    <w:rsid w:val="00EF70DC"/>
    <w:rsid w:val="00F02A6C"/>
    <w:rsid w:val="00F03C62"/>
    <w:rsid w:val="00F04C9B"/>
    <w:rsid w:val="00F11449"/>
    <w:rsid w:val="00F1172B"/>
    <w:rsid w:val="00F14698"/>
    <w:rsid w:val="00F20127"/>
    <w:rsid w:val="00F20534"/>
    <w:rsid w:val="00F205D8"/>
    <w:rsid w:val="00F20FF5"/>
    <w:rsid w:val="00F21346"/>
    <w:rsid w:val="00F23981"/>
    <w:rsid w:val="00F243F5"/>
    <w:rsid w:val="00F3139A"/>
    <w:rsid w:val="00F32627"/>
    <w:rsid w:val="00F34673"/>
    <w:rsid w:val="00F4292D"/>
    <w:rsid w:val="00F4677B"/>
    <w:rsid w:val="00F521BB"/>
    <w:rsid w:val="00F7127D"/>
    <w:rsid w:val="00F712C3"/>
    <w:rsid w:val="00F73745"/>
    <w:rsid w:val="00F773A3"/>
    <w:rsid w:val="00F77B25"/>
    <w:rsid w:val="00F8146F"/>
    <w:rsid w:val="00F83E0D"/>
    <w:rsid w:val="00F92147"/>
    <w:rsid w:val="00FA5907"/>
    <w:rsid w:val="00FA651A"/>
    <w:rsid w:val="00FA6C04"/>
    <w:rsid w:val="00FA7F49"/>
    <w:rsid w:val="00FB0FA5"/>
    <w:rsid w:val="00FB237A"/>
    <w:rsid w:val="00FC2F3A"/>
    <w:rsid w:val="00FC38FD"/>
    <w:rsid w:val="00FC3A61"/>
    <w:rsid w:val="00FD0347"/>
    <w:rsid w:val="00FD3787"/>
    <w:rsid w:val="00FD5B39"/>
    <w:rsid w:val="00FD6206"/>
    <w:rsid w:val="00FD6864"/>
    <w:rsid w:val="00FE2EBF"/>
    <w:rsid w:val="00FE334B"/>
    <w:rsid w:val="00FE3741"/>
    <w:rsid w:val="00FE7DCD"/>
    <w:rsid w:val="00FF26DF"/>
    <w:rsid w:val="00FF547F"/>
    <w:rsid w:val="00FF5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7E37BA4A"/>
  <w15:chartTrackingRefBased/>
  <w15:docId w15:val="{BD326970-4B82-4C86-B169-05AAF89AA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uiPriority="22" w:qFormat="1"/>
    <w:lsdException w:name="Emphasis" w:locked="1"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715C"/>
    <w:rPr>
      <w:sz w:val="24"/>
      <w:szCs w:val="24"/>
    </w:rPr>
  </w:style>
  <w:style w:type="paragraph" w:styleId="Heading1">
    <w:name w:val="heading 1"/>
    <w:basedOn w:val="Normal"/>
    <w:qFormat/>
    <w:locked/>
    <w:rsid w:val="0054491B"/>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C05FB"/>
    <w:rPr>
      <w:rFonts w:ascii="Tahoma" w:hAnsi="Tahoma" w:cs="Tahoma"/>
      <w:sz w:val="16"/>
      <w:szCs w:val="16"/>
    </w:rPr>
  </w:style>
  <w:style w:type="character" w:customStyle="1" w:styleId="BalloonTextChar">
    <w:name w:val="Balloon Text Char"/>
    <w:link w:val="BalloonText"/>
    <w:semiHidden/>
    <w:locked/>
    <w:rsid w:val="00DC05FB"/>
    <w:rPr>
      <w:rFonts w:ascii="Tahoma" w:hAnsi="Tahoma" w:cs="Tahoma"/>
      <w:sz w:val="16"/>
      <w:szCs w:val="16"/>
    </w:rPr>
  </w:style>
  <w:style w:type="paragraph" w:styleId="Header">
    <w:name w:val="header"/>
    <w:basedOn w:val="Normal"/>
    <w:link w:val="HeaderChar"/>
    <w:rsid w:val="000D5745"/>
    <w:pPr>
      <w:tabs>
        <w:tab w:val="center" w:pos="4680"/>
        <w:tab w:val="right" w:pos="9360"/>
      </w:tabs>
    </w:pPr>
  </w:style>
  <w:style w:type="character" w:customStyle="1" w:styleId="HeaderChar">
    <w:name w:val="Header Char"/>
    <w:link w:val="Header"/>
    <w:locked/>
    <w:rsid w:val="000D5745"/>
    <w:rPr>
      <w:rFonts w:cs="Times New Roman"/>
      <w:sz w:val="24"/>
      <w:szCs w:val="24"/>
    </w:rPr>
  </w:style>
  <w:style w:type="paragraph" w:styleId="Footer">
    <w:name w:val="footer"/>
    <w:basedOn w:val="Normal"/>
    <w:link w:val="FooterChar"/>
    <w:uiPriority w:val="99"/>
    <w:rsid w:val="000D5745"/>
    <w:pPr>
      <w:tabs>
        <w:tab w:val="center" w:pos="4680"/>
        <w:tab w:val="right" w:pos="9360"/>
      </w:tabs>
    </w:pPr>
  </w:style>
  <w:style w:type="character" w:customStyle="1" w:styleId="FooterChar">
    <w:name w:val="Footer Char"/>
    <w:link w:val="Footer"/>
    <w:uiPriority w:val="99"/>
    <w:locked/>
    <w:rsid w:val="000D5745"/>
    <w:rPr>
      <w:rFonts w:cs="Times New Roman"/>
      <w:sz w:val="24"/>
      <w:szCs w:val="24"/>
    </w:rPr>
  </w:style>
  <w:style w:type="paragraph" w:styleId="ListParagraph">
    <w:name w:val="List Paragraph"/>
    <w:basedOn w:val="Normal"/>
    <w:qFormat/>
    <w:rsid w:val="00C42163"/>
    <w:pPr>
      <w:ind w:left="720"/>
      <w:contextualSpacing/>
    </w:pPr>
  </w:style>
  <w:style w:type="character" w:styleId="Hyperlink">
    <w:name w:val="Hyperlink"/>
    <w:rsid w:val="00FC38FD"/>
    <w:rPr>
      <w:rFonts w:cs="Times New Roman"/>
      <w:color w:val="0000FF"/>
      <w:u w:val="single"/>
    </w:rPr>
  </w:style>
  <w:style w:type="character" w:customStyle="1" w:styleId="ecx810213921-24092010">
    <w:name w:val="ecx810213921-24092010"/>
    <w:rsid w:val="002C36E8"/>
    <w:rPr>
      <w:rFonts w:cs="Times New Roman"/>
    </w:rPr>
  </w:style>
  <w:style w:type="character" w:styleId="Strong">
    <w:name w:val="Strong"/>
    <w:uiPriority w:val="22"/>
    <w:qFormat/>
    <w:rsid w:val="002C36E8"/>
    <w:rPr>
      <w:rFonts w:cs="Times New Roman"/>
      <w:b/>
    </w:rPr>
  </w:style>
  <w:style w:type="paragraph" w:styleId="NormalWeb">
    <w:name w:val="Normal (Web)"/>
    <w:basedOn w:val="Normal"/>
    <w:uiPriority w:val="99"/>
    <w:rsid w:val="0054491B"/>
    <w:pPr>
      <w:spacing w:before="100" w:beforeAutospacing="1" w:after="100" w:afterAutospacing="1"/>
    </w:pPr>
  </w:style>
  <w:style w:type="paragraph" w:customStyle="1" w:styleId="btn-claim-profile-abc">
    <w:name w:val="btn-claim-profile-abc"/>
    <w:basedOn w:val="Normal"/>
    <w:rsid w:val="0054491B"/>
    <w:pPr>
      <w:spacing w:before="100" w:beforeAutospacing="1" w:after="100" w:afterAutospacing="1"/>
    </w:pPr>
  </w:style>
  <w:style w:type="character" w:styleId="Emphasis">
    <w:name w:val="Emphasis"/>
    <w:qFormat/>
    <w:locked/>
    <w:rsid w:val="0054491B"/>
    <w:rPr>
      <w:i/>
      <w:iCs/>
    </w:rPr>
  </w:style>
  <w:style w:type="character" w:customStyle="1" w:styleId="addresslocality">
    <w:name w:val="addresslocality"/>
    <w:basedOn w:val="DefaultParagraphFont"/>
    <w:rsid w:val="0054491B"/>
  </w:style>
  <w:style w:type="character" w:customStyle="1" w:styleId="addressregion">
    <w:name w:val="addressregion"/>
    <w:basedOn w:val="DefaultParagraphFont"/>
    <w:rsid w:val="0054491B"/>
  </w:style>
  <w:style w:type="character" w:customStyle="1" w:styleId="addresspostalcode">
    <w:name w:val="addresspostalcode"/>
    <w:basedOn w:val="DefaultParagraphFont"/>
    <w:rsid w:val="0054491B"/>
  </w:style>
  <w:style w:type="paragraph" w:customStyle="1" w:styleId="Default">
    <w:name w:val="Default"/>
    <w:rsid w:val="00F7127D"/>
    <w:pPr>
      <w:autoSpaceDE w:val="0"/>
      <w:autoSpaceDN w:val="0"/>
      <w:adjustRightInd w:val="0"/>
    </w:pPr>
    <w:rPr>
      <w:rFonts w:ascii="Cambria" w:hAnsi="Cambria" w:cs="Cambria"/>
      <w:color w:val="000000"/>
      <w:sz w:val="24"/>
      <w:szCs w:val="24"/>
    </w:rPr>
  </w:style>
  <w:style w:type="table" w:styleId="TableGrid">
    <w:name w:val="Table Grid"/>
    <w:basedOn w:val="TableNormal"/>
    <w:locked/>
    <w:rsid w:val="009056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3139A"/>
  </w:style>
  <w:style w:type="paragraph" w:styleId="HTMLPreformatted">
    <w:name w:val="HTML Preformatted"/>
    <w:basedOn w:val="Normal"/>
    <w:rsid w:val="00200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pple-converted-space">
    <w:name w:val="apple-converted-space"/>
    <w:basedOn w:val="DefaultParagraphFont"/>
    <w:rsid w:val="00C10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0982926">
      <w:bodyDiv w:val="1"/>
      <w:marLeft w:val="0"/>
      <w:marRight w:val="0"/>
      <w:marTop w:val="0"/>
      <w:marBottom w:val="0"/>
      <w:divBdr>
        <w:top w:val="none" w:sz="0" w:space="0" w:color="auto"/>
        <w:left w:val="none" w:sz="0" w:space="0" w:color="auto"/>
        <w:bottom w:val="none" w:sz="0" w:space="0" w:color="auto"/>
        <w:right w:val="none" w:sz="0" w:space="0" w:color="auto"/>
      </w:divBdr>
    </w:div>
    <w:div w:id="193659731">
      <w:bodyDiv w:val="1"/>
      <w:marLeft w:val="0"/>
      <w:marRight w:val="0"/>
      <w:marTop w:val="0"/>
      <w:marBottom w:val="0"/>
      <w:divBdr>
        <w:top w:val="none" w:sz="0" w:space="0" w:color="auto"/>
        <w:left w:val="none" w:sz="0" w:space="0" w:color="auto"/>
        <w:bottom w:val="none" w:sz="0" w:space="0" w:color="auto"/>
        <w:right w:val="none" w:sz="0" w:space="0" w:color="auto"/>
      </w:divBdr>
    </w:div>
    <w:div w:id="343747087">
      <w:bodyDiv w:val="1"/>
      <w:marLeft w:val="0"/>
      <w:marRight w:val="0"/>
      <w:marTop w:val="0"/>
      <w:marBottom w:val="0"/>
      <w:divBdr>
        <w:top w:val="none" w:sz="0" w:space="0" w:color="auto"/>
        <w:left w:val="none" w:sz="0" w:space="0" w:color="auto"/>
        <w:bottom w:val="none" w:sz="0" w:space="0" w:color="auto"/>
        <w:right w:val="none" w:sz="0" w:space="0" w:color="auto"/>
      </w:divBdr>
      <w:divsChild>
        <w:div w:id="944265373">
          <w:marLeft w:val="0"/>
          <w:marRight w:val="0"/>
          <w:marTop w:val="0"/>
          <w:marBottom w:val="0"/>
          <w:divBdr>
            <w:top w:val="none" w:sz="0" w:space="0" w:color="auto"/>
            <w:left w:val="none" w:sz="0" w:space="0" w:color="auto"/>
            <w:bottom w:val="none" w:sz="0" w:space="0" w:color="auto"/>
            <w:right w:val="none" w:sz="0" w:space="0" w:color="auto"/>
          </w:divBdr>
          <w:divsChild>
            <w:div w:id="1883709430">
              <w:marLeft w:val="0"/>
              <w:marRight w:val="0"/>
              <w:marTop w:val="0"/>
              <w:marBottom w:val="0"/>
              <w:divBdr>
                <w:top w:val="none" w:sz="0" w:space="0" w:color="auto"/>
                <w:left w:val="none" w:sz="0" w:space="0" w:color="auto"/>
                <w:bottom w:val="none" w:sz="0" w:space="0" w:color="auto"/>
                <w:right w:val="none" w:sz="0" w:space="0" w:color="auto"/>
              </w:divBdr>
              <w:divsChild>
                <w:div w:id="1928073056">
                  <w:marLeft w:val="0"/>
                  <w:marRight w:val="0"/>
                  <w:marTop w:val="0"/>
                  <w:marBottom w:val="0"/>
                  <w:divBdr>
                    <w:top w:val="none" w:sz="0" w:space="0" w:color="auto"/>
                    <w:left w:val="none" w:sz="0" w:space="0" w:color="auto"/>
                    <w:bottom w:val="none" w:sz="0" w:space="0" w:color="auto"/>
                    <w:right w:val="none" w:sz="0" w:space="0" w:color="auto"/>
                  </w:divBdr>
                  <w:divsChild>
                    <w:div w:id="33967222">
                      <w:marLeft w:val="0"/>
                      <w:marRight w:val="0"/>
                      <w:marTop w:val="0"/>
                      <w:marBottom w:val="0"/>
                      <w:divBdr>
                        <w:top w:val="none" w:sz="0" w:space="0" w:color="auto"/>
                        <w:left w:val="none" w:sz="0" w:space="0" w:color="auto"/>
                        <w:bottom w:val="none" w:sz="0" w:space="0" w:color="auto"/>
                        <w:right w:val="none" w:sz="0" w:space="0" w:color="auto"/>
                      </w:divBdr>
                      <w:divsChild>
                        <w:div w:id="373582538">
                          <w:marLeft w:val="0"/>
                          <w:marRight w:val="0"/>
                          <w:marTop w:val="0"/>
                          <w:marBottom w:val="0"/>
                          <w:divBdr>
                            <w:top w:val="none" w:sz="0" w:space="0" w:color="auto"/>
                            <w:left w:val="none" w:sz="0" w:space="0" w:color="auto"/>
                            <w:bottom w:val="none" w:sz="0" w:space="0" w:color="auto"/>
                            <w:right w:val="none" w:sz="0" w:space="0" w:color="auto"/>
                          </w:divBdr>
                          <w:divsChild>
                            <w:div w:id="442769471">
                              <w:marLeft w:val="0"/>
                              <w:marRight w:val="0"/>
                              <w:marTop w:val="0"/>
                              <w:marBottom w:val="0"/>
                              <w:divBdr>
                                <w:top w:val="none" w:sz="0" w:space="0" w:color="auto"/>
                                <w:left w:val="none" w:sz="0" w:space="0" w:color="auto"/>
                                <w:bottom w:val="none" w:sz="0" w:space="0" w:color="auto"/>
                                <w:right w:val="none" w:sz="0" w:space="0" w:color="auto"/>
                              </w:divBdr>
                              <w:divsChild>
                                <w:div w:id="1535583522">
                                  <w:marLeft w:val="0"/>
                                  <w:marRight w:val="0"/>
                                  <w:marTop w:val="0"/>
                                  <w:marBottom w:val="0"/>
                                  <w:divBdr>
                                    <w:top w:val="none" w:sz="0" w:space="0" w:color="auto"/>
                                    <w:left w:val="none" w:sz="0" w:space="0" w:color="auto"/>
                                    <w:bottom w:val="none" w:sz="0" w:space="0" w:color="auto"/>
                                    <w:right w:val="none" w:sz="0" w:space="0" w:color="auto"/>
                                  </w:divBdr>
                                  <w:divsChild>
                                    <w:div w:id="12731716">
                                      <w:marLeft w:val="0"/>
                                      <w:marRight w:val="0"/>
                                      <w:marTop w:val="0"/>
                                      <w:marBottom w:val="0"/>
                                      <w:divBdr>
                                        <w:top w:val="none" w:sz="0" w:space="0" w:color="auto"/>
                                        <w:left w:val="none" w:sz="0" w:space="0" w:color="auto"/>
                                        <w:bottom w:val="none" w:sz="0" w:space="0" w:color="auto"/>
                                        <w:right w:val="none" w:sz="0" w:space="0" w:color="auto"/>
                                      </w:divBdr>
                                      <w:divsChild>
                                        <w:div w:id="1834174162">
                                          <w:marLeft w:val="0"/>
                                          <w:marRight w:val="0"/>
                                          <w:marTop w:val="0"/>
                                          <w:marBottom w:val="0"/>
                                          <w:divBdr>
                                            <w:top w:val="none" w:sz="0" w:space="0" w:color="auto"/>
                                            <w:left w:val="none" w:sz="0" w:space="0" w:color="auto"/>
                                            <w:bottom w:val="none" w:sz="0" w:space="0" w:color="auto"/>
                                            <w:right w:val="none" w:sz="0" w:space="0" w:color="auto"/>
                                          </w:divBdr>
                                          <w:divsChild>
                                            <w:div w:id="483084329">
                                              <w:marLeft w:val="0"/>
                                              <w:marRight w:val="0"/>
                                              <w:marTop w:val="0"/>
                                              <w:marBottom w:val="0"/>
                                              <w:divBdr>
                                                <w:top w:val="none" w:sz="0" w:space="0" w:color="auto"/>
                                                <w:left w:val="none" w:sz="0" w:space="0" w:color="auto"/>
                                                <w:bottom w:val="none" w:sz="0" w:space="0" w:color="auto"/>
                                                <w:right w:val="none" w:sz="0" w:space="0" w:color="auto"/>
                                              </w:divBdr>
                                              <w:divsChild>
                                                <w:div w:id="1700156786">
                                                  <w:marLeft w:val="0"/>
                                                  <w:marRight w:val="0"/>
                                                  <w:marTop w:val="0"/>
                                                  <w:marBottom w:val="0"/>
                                                  <w:divBdr>
                                                    <w:top w:val="none" w:sz="0" w:space="0" w:color="auto"/>
                                                    <w:left w:val="none" w:sz="0" w:space="0" w:color="auto"/>
                                                    <w:bottom w:val="none" w:sz="0" w:space="0" w:color="auto"/>
                                                    <w:right w:val="none" w:sz="0" w:space="0" w:color="auto"/>
                                                  </w:divBdr>
                                                  <w:divsChild>
                                                    <w:div w:id="1213417993">
                                                      <w:marLeft w:val="0"/>
                                                      <w:marRight w:val="300"/>
                                                      <w:marTop w:val="0"/>
                                                      <w:marBottom w:val="0"/>
                                                      <w:divBdr>
                                                        <w:top w:val="none" w:sz="0" w:space="0" w:color="auto"/>
                                                        <w:left w:val="none" w:sz="0" w:space="0" w:color="auto"/>
                                                        <w:bottom w:val="none" w:sz="0" w:space="0" w:color="auto"/>
                                                        <w:right w:val="none" w:sz="0" w:space="0" w:color="auto"/>
                                                      </w:divBdr>
                                                      <w:divsChild>
                                                        <w:div w:id="912197995">
                                                          <w:marLeft w:val="0"/>
                                                          <w:marRight w:val="0"/>
                                                          <w:marTop w:val="0"/>
                                                          <w:marBottom w:val="0"/>
                                                          <w:divBdr>
                                                            <w:top w:val="none" w:sz="0" w:space="0" w:color="auto"/>
                                                            <w:left w:val="none" w:sz="0" w:space="0" w:color="auto"/>
                                                            <w:bottom w:val="none" w:sz="0" w:space="0" w:color="auto"/>
                                                            <w:right w:val="none" w:sz="0" w:space="0" w:color="auto"/>
                                                          </w:divBdr>
                                                          <w:divsChild>
                                                            <w:div w:id="580993090">
                                                              <w:marLeft w:val="0"/>
                                                              <w:marRight w:val="0"/>
                                                              <w:marTop w:val="0"/>
                                                              <w:marBottom w:val="0"/>
                                                              <w:divBdr>
                                                                <w:top w:val="none" w:sz="0" w:space="0" w:color="auto"/>
                                                                <w:left w:val="none" w:sz="0" w:space="0" w:color="auto"/>
                                                                <w:bottom w:val="none" w:sz="0" w:space="0" w:color="auto"/>
                                                                <w:right w:val="none" w:sz="0" w:space="0" w:color="auto"/>
                                                              </w:divBdr>
                                                              <w:divsChild>
                                                                <w:div w:id="1241676356">
                                                                  <w:marLeft w:val="0"/>
                                                                  <w:marRight w:val="0"/>
                                                                  <w:marTop w:val="0"/>
                                                                  <w:marBottom w:val="0"/>
                                                                  <w:divBdr>
                                                                    <w:top w:val="none" w:sz="0" w:space="0" w:color="auto"/>
                                                                    <w:left w:val="none" w:sz="0" w:space="0" w:color="auto"/>
                                                                    <w:bottom w:val="none" w:sz="0" w:space="0" w:color="auto"/>
                                                                    <w:right w:val="none" w:sz="0" w:space="0" w:color="auto"/>
                                                                  </w:divBdr>
                                                                  <w:divsChild>
                                                                    <w:div w:id="1051687746">
                                                                      <w:marLeft w:val="0"/>
                                                                      <w:marRight w:val="0"/>
                                                                      <w:marTop w:val="0"/>
                                                                      <w:marBottom w:val="360"/>
                                                                      <w:divBdr>
                                                                        <w:top w:val="single" w:sz="6" w:space="0" w:color="CCCCCC"/>
                                                                        <w:left w:val="none" w:sz="0" w:space="0" w:color="auto"/>
                                                                        <w:bottom w:val="none" w:sz="0" w:space="0" w:color="auto"/>
                                                                        <w:right w:val="none" w:sz="0" w:space="0" w:color="auto"/>
                                                                      </w:divBdr>
                                                                      <w:divsChild>
                                                                        <w:div w:id="2133405114">
                                                                          <w:marLeft w:val="0"/>
                                                                          <w:marRight w:val="0"/>
                                                                          <w:marTop w:val="0"/>
                                                                          <w:marBottom w:val="0"/>
                                                                          <w:divBdr>
                                                                            <w:top w:val="none" w:sz="0" w:space="0" w:color="auto"/>
                                                                            <w:left w:val="none" w:sz="0" w:space="0" w:color="auto"/>
                                                                            <w:bottom w:val="none" w:sz="0" w:space="0" w:color="auto"/>
                                                                            <w:right w:val="none" w:sz="0" w:space="0" w:color="auto"/>
                                                                          </w:divBdr>
                                                                          <w:divsChild>
                                                                            <w:div w:id="1421292014">
                                                                              <w:marLeft w:val="0"/>
                                                                              <w:marRight w:val="0"/>
                                                                              <w:marTop w:val="0"/>
                                                                              <w:marBottom w:val="0"/>
                                                                              <w:divBdr>
                                                                                <w:top w:val="none" w:sz="0" w:space="0" w:color="auto"/>
                                                                                <w:left w:val="none" w:sz="0" w:space="0" w:color="auto"/>
                                                                                <w:bottom w:val="none" w:sz="0" w:space="0" w:color="auto"/>
                                                                                <w:right w:val="none" w:sz="0" w:space="0" w:color="auto"/>
                                                                              </w:divBdr>
                                                                              <w:divsChild>
                                                                                <w:div w:id="54818593">
                                                                                  <w:marLeft w:val="0"/>
                                                                                  <w:marRight w:val="0"/>
                                                                                  <w:marTop w:val="0"/>
                                                                                  <w:marBottom w:val="0"/>
                                                                                  <w:divBdr>
                                                                                    <w:top w:val="none" w:sz="0" w:space="0" w:color="auto"/>
                                                                                    <w:left w:val="none" w:sz="0" w:space="0" w:color="auto"/>
                                                                                    <w:bottom w:val="none" w:sz="0" w:space="0" w:color="auto"/>
                                                                                    <w:right w:val="none" w:sz="0" w:space="0" w:color="auto"/>
                                                                                  </w:divBdr>
                                                                                  <w:divsChild>
                                                                                    <w:div w:id="934560726">
                                                                                      <w:marLeft w:val="0"/>
                                                                                      <w:marRight w:val="0"/>
                                                                                      <w:marTop w:val="0"/>
                                                                                      <w:marBottom w:val="0"/>
                                                                                      <w:divBdr>
                                                                                        <w:top w:val="none" w:sz="0" w:space="0" w:color="auto"/>
                                                                                        <w:left w:val="none" w:sz="0" w:space="0" w:color="auto"/>
                                                                                        <w:bottom w:val="none" w:sz="0" w:space="0" w:color="auto"/>
                                                                                        <w:right w:val="none" w:sz="0" w:space="0" w:color="auto"/>
                                                                                      </w:divBdr>
                                                                                      <w:divsChild>
                                                                                        <w:div w:id="860553331">
                                                                                          <w:marLeft w:val="0"/>
                                                                                          <w:marRight w:val="0"/>
                                                                                          <w:marTop w:val="0"/>
                                                                                          <w:marBottom w:val="0"/>
                                                                                          <w:divBdr>
                                                                                            <w:top w:val="none" w:sz="0" w:space="0" w:color="auto"/>
                                                                                            <w:left w:val="none" w:sz="0" w:space="0" w:color="auto"/>
                                                                                            <w:bottom w:val="none" w:sz="0" w:space="0" w:color="auto"/>
                                                                                            <w:right w:val="none" w:sz="0" w:space="0" w:color="auto"/>
                                                                                          </w:divBdr>
                                                                                          <w:divsChild>
                                                                                            <w:div w:id="192599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1876585">
      <w:bodyDiv w:val="1"/>
      <w:marLeft w:val="0"/>
      <w:marRight w:val="0"/>
      <w:marTop w:val="0"/>
      <w:marBottom w:val="0"/>
      <w:divBdr>
        <w:top w:val="none" w:sz="0" w:space="0" w:color="auto"/>
        <w:left w:val="none" w:sz="0" w:space="0" w:color="auto"/>
        <w:bottom w:val="none" w:sz="0" w:space="0" w:color="auto"/>
        <w:right w:val="none" w:sz="0" w:space="0" w:color="auto"/>
      </w:divBdr>
    </w:div>
    <w:div w:id="430472250">
      <w:bodyDiv w:val="1"/>
      <w:marLeft w:val="0"/>
      <w:marRight w:val="0"/>
      <w:marTop w:val="0"/>
      <w:marBottom w:val="0"/>
      <w:divBdr>
        <w:top w:val="none" w:sz="0" w:space="0" w:color="auto"/>
        <w:left w:val="none" w:sz="0" w:space="0" w:color="auto"/>
        <w:bottom w:val="none" w:sz="0" w:space="0" w:color="auto"/>
        <w:right w:val="none" w:sz="0" w:space="0" w:color="auto"/>
      </w:divBdr>
    </w:div>
    <w:div w:id="433792172">
      <w:bodyDiv w:val="1"/>
      <w:marLeft w:val="0"/>
      <w:marRight w:val="0"/>
      <w:marTop w:val="0"/>
      <w:marBottom w:val="0"/>
      <w:divBdr>
        <w:top w:val="none" w:sz="0" w:space="0" w:color="auto"/>
        <w:left w:val="none" w:sz="0" w:space="0" w:color="auto"/>
        <w:bottom w:val="none" w:sz="0" w:space="0" w:color="auto"/>
        <w:right w:val="none" w:sz="0" w:space="0" w:color="auto"/>
      </w:divBdr>
    </w:div>
    <w:div w:id="449711601">
      <w:bodyDiv w:val="1"/>
      <w:marLeft w:val="0"/>
      <w:marRight w:val="0"/>
      <w:marTop w:val="0"/>
      <w:marBottom w:val="0"/>
      <w:divBdr>
        <w:top w:val="none" w:sz="0" w:space="0" w:color="auto"/>
        <w:left w:val="none" w:sz="0" w:space="0" w:color="auto"/>
        <w:bottom w:val="none" w:sz="0" w:space="0" w:color="auto"/>
        <w:right w:val="none" w:sz="0" w:space="0" w:color="auto"/>
      </w:divBdr>
    </w:div>
    <w:div w:id="515269196">
      <w:bodyDiv w:val="1"/>
      <w:marLeft w:val="0"/>
      <w:marRight w:val="0"/>
      <w:marTop w:val="0"/>
      <w:marBottom w:val="0"/>
      <w:divBdr>
        <w:top w:val="none" w:sz="0" w:space="0" w:color="auto"/>
        <w:left w:val="none" w:sz="0" w:space="0" w:color="auto"/>
        <w:bottom w:val="none" w:sz="0" w:space="0" w:color="auto"/>
        <w:right w:val="none" w:sz="0" w:space="0" w:color="auto"/>
      </w:divBdr>
    </w:div>
    <w:div w:id="523910219">
      <w:bodyDiv w:val="1"/>
      <w:marLeft w:val="0"/>
      <w:marRight w:val="0"/>
      <w:marTop w:val="0"/>
      <w:marBottom w:val="0"/>
      <w:divBdr>
        <w:top w:val="none" w:sz="0" w:space="0" w:color="auto"/>
        <w:left w:val="none" w:sz="0" w:space="0" w:color="auto"/>
        <w:bottom w:val="none" w:sz="0" w:space="0" w:color="auto"/>
        <w:right w:val="none" w:sz="0" w:space="0" w:color="auto"/>
      </w:divBdr>
    </w:div>
    <w:div w:id="566887545">
      <w:bodyDiv w:val="1"/>
      <w:marLeft w:val="0"/>
      <w:marRight w:val="0"/>
      <w:marTop w:val="0"/>
      <w:marBottom w:val="0"/>
      <w:divBdr>
        <w:top w:val="none" w:sz="0" w:space="0" w:color="auto"/>
        <w:left w:val="none" w:sz="0" w:space="0" w:color="auto"/>
        <w:bottom w:val="none" w:sz="0" w:space="0" w:color="auto"/>
        <w:right w:val="none" w:sz="0" w:space="0" w:color="auto"/>
      </w:divBdr>
    </w:div>
    <w:div w:id="617955236">
      <w:bodyDiv w:val="1"/>
      <w:marLeft w:val="0"/>
      <w:marRight w:val="0"/>
      <w:marTop w:val="0"/>
      <w:marBottom w:val="0"/>
      <w:divBdr>
        <w:top w:val="none" w:sz="0" w:space="0" w:color="auto"/>
        <w:left w:val="none" w:sz="0" w:space="0" w:color="auto"/>
        <w:bottom w:val="none" w:sz="0" w:space="0" w:color="auto"/>
        <w:right w:val="none" w:sz="0" w:space="0" w:color="auto"/>
      </w:divBdr>
    </w:div>
    <w:div w:id="718288472">
      <w:bodyDiv w:val="1"/>
      <w:marLeft w:val="0"/>
      <w:marRight w:val="0"/>
      <w:marTop w:val="0"/>
      <w:marBottom w:val="0"/>
      <w:divBdr>
        <w:top w:val="none" w:sz="0" w:space="0" w:color="auto"/>
        <w:left w:val="none" w:sz="0" w:space="0" w:color="auto"/>
        <w:bottom w:val="none" w:sz="0" w:space="0" w:color="auto"/>
        <w:right w:val="none" w:sz="0" w:space="0" w:color="auto"/>
      </w:divBdr>
    </w:div>
    <w:div w:id="732194216">
      <w:bodyDiv w:val="1"/>
      <w:marLeft w:val="0"/>
      <w:marRight w:val="0"/>
      <w:marTop w:val="0"/>
      <w:marBottom w:val="0"/>
      <w:divBdr>
        <w:top w:val="none" w:sz="0" w:space="0" w:color="auto"/>
        <w:left w:val="none" w:sz="0" w:space="0" w:color="auto"/>
        <w:bottom w:val="none" w:sz="0" w:space="0" w:color="auto"/>
        <w:right w:val="none" w:sz="0" w:space="0" w:color="auto"/>
      </w:divBdr>
    </w:div>
    <w:div w:id="773011908">
      <w:bodyDiv w:val="1"/>
      <w:marLeft w:val="0"/>
      <w:marRight w:val="0"/>
      <w:marTop w:val="0"/>
      <w:marBottom w:val="0"/>
      <w:divBdr>
        <w:top w:val="none" w:sz="0" w:space="0" w:color="auto"/>
        <w:left w:val="none" w:sz="0" w:space="0" w:color="auto"/>
        <w:bottom w:val="none" w:sz="0" w:space="0" w:color="auto"/>
        <w:right w:val="none" w:sz="0" w:space="0" w:color="auto"/>
      </w:divBdr>
    </w:div>
    <w:div w:id="835996121">
      <w:bodyDiv w:val="1"/>
      <w:marLeft w:val="0"/>
      <w:marRight w:val="0"/>
      <w:marTop w:val="0"/>
      <w:marBottom w:val="0"/>
      <w:divBdr>
        <w:top w:val="none" w:sz="0" w:space="0" w:color="auto"/>
        <w:left w:val="none" w:sz="0" w:space="0" w:color="auto"/>
        <w:bottom w:val="none" w:sz="0" w:space="0" w:color="auto"/>
        <w:right w:val="none" w:sz="0" w:space="0" w:color="auto"/>
      </w:divBdr>
    </w:div>
    <w:div w:id="893128602">
      <w:bodyDiv w:val="1"/>
      <w:marLeft w:val="0"/>
      <w:marRight w:val="0"/>
      <w:marTop w:val="0"/>
      <w:marBottom w:val="0"/>
      <w:divBdr>
        <w:top w:val="none" w:sz="0" w:space="0" w:color="auto"/>
        <w:left w:val="none" w:sz="0" w:space="0" w:color="auto"/>
        <w:bottom w:val="none" w:sz="0" w:space="0" w:color="auto"/>
        <w:right w:val="none" w:sz="0" w:space="0" w:color="auto"/>
      </w:divBdr>
    </w:div>
    <w:div w:id="1128429861">
      <w:bodyDiv w:val="1"/>
      <w:marLeft w:val="0"/>
      <w:marRight w:val="0"/>
      <w:marTop w:val="0"/>
      <w:marBottom w:val="0"/>
      <w:divBdr>
        <w:top w:val="none" w:sz="0" w:space="0" w:color="auto"/>
        <w:left w:val="none" w:sz="0" w:space="0" w:color="auto"/>
        <w:bottom w:val="none" w:sz="0" w:space="0" w:color="auto"/>
        <w:right w:val="none" w:sz="0" w:space="0" w:color="auto"/>
      </w:divBdr>
    </w:div>
    <w:div w:id="1186946866">
      <w:bodyDiv w:val="1"/>
      <w:marLeft w:val="0"/>
      <w:marRight w:val="0"/>
      <w:marTop w:val="0"/>
      <w:marBottom w:val="0"/>
      <w:divBdr>
        <w:top w:val="none" w:sz="0" w:space="0" w:color="auto"/>
        <w:left w:val="none" w:sz="0" w:space="0" w:color="auto"/>
        <w:bottom w:val="none" w:sz="0" w:space="0" w:color="auto"/>
        <w:right w:val="none" w:sz="0" w:space="0" w:color="auto"/>
      </w:divBdr>
    </w:div>
    <w:div w:id="1245532777">
      <w:bodyDiv w:val="1"/>
      <w:marLeft w:val="0"/>
      <w:marRight w:val="0"/>
      <w:marTop w:val="0"/>
      <w:marBottom w:val="0"/>
      <w:divBdr>
        <w:top w:val="none" w:sz="0" w:space="0" w:color="auto"/>
        <w:left w:val="none" w:sz="0" w:space="0" w:color="auto"/>
        <w:bottom w:val="none" w:sz="0" w:space="0" w:color="auto"/>
        <w:right w:val="none" w:sz="0" w:space="0" w:color="auto"/>
      </w:divBdr>
    </w:div>
    <w:div w:id="1249851810">
      <w:bodyDiv w:val="1"/>
      <w:marLeft w:val="0"/>
      <w:marRight w:val="0"/>
      <w:marTop w:val="0"/>
      <w:marBottom w:val="0"/>
      <w:divBdr>
        <w:top w:val="none" w:sz="0" w:space="0" w:color="auto"/>
        <w:left w:val="none" w:sz="0" w:space="0" w:color="auto"/>
        <w:bottom w:val="none" w:sz="0" w:space="0" w:color="auto"/>
        <w:right w:val="none" w:sz="0" w:space="0" w:color="auto"/>
      </w:divBdr>
      <w:divsChild>
        <w:div w:id="1828931901">
          <w:marLeft w:val="0"/>
          <w:marRight w:val="0"/>
          <w:marTop w:val="0"/>
          <w:marBottom w:val="0"/>
          <w:divBdr>
            <w:top w:val="none" w:sz="0" w:space="0" w:color="auto"/>
            <w:left w:val="none" w:sz="0" w:space="0" w:color="auto"/>
            <w:bottom w:val="none" w:sz="0" w:space="0" w:color="auto"/>
            <w:right w:val="none" w:sz="0" w:space="0" w:color="auto"/>
          </w:divBdr>
          <w:divsChild>
            <w:div w:id="1738699226">
              <w:marLeft w:val="0"/>
              <w:marRight w:val="0"/>
              <w:marTop w:val="0"/>
              <w:marBottom w:val="0"/>
              <w:divBdr>
                <w:top w:val="none" w:sz="0" w:space="0" w:color="auto"/>
                <w:left w:val="none" w:sz="0" w:space="0" w:color="auto"/>
                <w:bottom w:val="none" w:sz="0" w:space="0" w:color="auto"/>
                <w:right w:val="none" w:sz="0" w:space="0" w:color="auto"/>
              </w:divBdr>
              <w:divsChild>
                <w:div w:id="364404552">
                  <w:marLeft w:val="0"/>
                  <w:marRight w:val="0"/>
                  <w:marTop w:val="0"/>
                  <w:marBottom w:val="0"/>
                  <w:divBdr>
                    <w:top w:val="none" w:sz="0" w:space="0" w:color="auto"/>
                    <w:left w:val="none" w:sz="0" w:space="0" w:color="auto"/>
                    <w:bottom w:val="none" w:sz="0" w:space="0" w:color="auto"/>
                    <w:right w:val="none" w:sz="0" w:space="0" w:color="auto"/>
                  </w:divBdr>
                  <w:divsChild>
                    <w:div w:id="1174950715">
                      <w:marLeft w:val="0"/>
                      <w:marRight w:val="0"/>
                      <w:marTop w:val="0"/>
                      <w:marBottom w:val="0"/>
                      <w:divBdr>
                        <w:top w:val="none" w:sz="0" w:space="0" w:color="auto"/>
                        <w:left w:val="none" w:sz="0" w:space="0" w:color="auto"/>
                        <w:bottom w:val="none" w:sz="0" w:space="0" w:color="auto"/>
                        <w:right w:val="none" w:sz="0" w:space="0" w:color="auto"/>
                      </w:divBdr>
                      <w:divsChild>
                        <w:div w:id="1815098210">
                          <w:marLeft w:val="0"/>
                          <w:marRight w:val="0"/>
                          <w:marTop w:val="0"/>
                          <w:marBottom w:val="0"/>
                          <w:divBdr>
                            <w:top w:val="none" w:sz="0" w:space="0" w:color="auto"/>
                            <w:left w:val="none" w:sz="0" w:space="0" w:color="auto"/>
                            <w:bottom w:val="none" w:sz="0" w:space="0" w:color="auto"/>
                            <w:right w:val="none" w:sz="0" w:space="0" w:color="auto"/>
                          </w:divBdr>
                          <w:divsChild>
                            <w:div w:id="1097749496">
                              <w:marLeft w:val="0"/>
                              <w:marRight w:val="0"/>
                              <w:marTop w:val="0"/>
                              <w:marBottom w:val="0"/>
                              <w:divBdr>
                                <w:top w:val="none" w:sz="0" w:space="0" w:color="auto"/>
                                <w:left w:val="none" w:sz="0" w:space="0" w:color="auto"/>
                                <w:bottom w:val="none" w:sz="0" w:space="0" w:color="auto"/>
                                <w:right w:val="none" w:sz="0" w:space="0" w:color="auto"/>
                              </w:divBdr>
                              <w:divsChild>
                                <w:div w:id="479923466">
                                  <w:marLeft w:val="0"/>
                                  <w:marRight w:val="0"/>
                                  <w:marTop w:val="0"/>
                                  <w:marBottom w:val="0"/>
                                  <w:divBdr>
                                    <w:top w:val="none" w:sz="0" w:space="0" w:color="auto"/>
                                    <w:left w:val="none" w:sz="0" w:space="0" w:color="auto"/>
                                    <w:bottom w:val="none" w:sz="0" w:space="0" w:color="auto"/>
                                    <w:right w:val="none" w:sz="0" w:space="0" w:color="auto"/>
                                  </w:divBdr>
                                  <w:divsChild>
                                    <w:div w:id="2140030494">
                                      <w:marLeft w:val="0"/>
                                      <w:marRight w:val="0"/>
                                      <w:marTop w:val="0"/>
                                      <w:marBottom w:val="0"/>
                                      <w:divBdr>
                                        <w:top w:val="none" w:sz="0" w:space="0" w:color="auto"/>
                                        <w:left w:val="none" w:sz="0" w:space="0" w:color="auto"/>
                                        <w:bottom w:val="none" w:sz="0" w:space="0" w:color="auto"/>
                                        <w:right w:val="none" w:sz="0" w:space="0" w:color="auto"/>
                                      </w:divBdr>
                                      <w:divsChild>
                                        <w:div w:id="1439061835">
                                          <w:marLeft w:val="0"/>
                                          <w:marRight w:val="0"/>
                                          <w:marTop w:val="0"/>
                                          <w:marBottom w:val="0"/>
                                          <w:divBdr>
                                            <w:top w:val="none" w:sz="0" w:space="0" w:color="auto"/>
                                            <w:left w:val="none" w:sz="0" w:space="0" w:color="auto"/>
                                            <w:bottom w:val="none" w:sz="0" w:space="0" w:color="auto"/>
                                            <w:right w:val="none" w:sz="0" w:space="0" w:color="auto"/>
                                          </w:divBdr>
                                          <w:divsChild>
                                            <w:div w:id="1583098585">
                                              <w:marLeft w:val="0"/>
                                              <w:marRight w:val="0"/>
                                              <w:marTop w:val="0"/>
                                              <w:marBottom w:val="0"/>
                                              <w:divBdr>
                                                <w:top w:val="none" w:sz="0" w:space="0" w:color="auto"/>
                                                <w:left w:val="none" w:sz="0" w:space="0" w:color="auto"/>
                                                <w:bottom w:val="none" w:sz="0" w:space="0" w:color="auto"/>
                                                <w:right w:val="none" w:sz="0" w:space="0" w:color="auto"/>
                                              </w:divBdr>
                                              <w:divsChild>
                                                <w:div w:id="814227664">
                                                  <w:marLeft w:val="0"/>
                                                  <w:marRight w:val="0"/>
                                                  <w:marTop w:val="0"/>
                                                  <w:marBottom w:val="0"/>
                                                  <w:divBdr>
                                                    <w:top w:val="none" w:sz="0" w:space="0" w:color="auto"/>
                                                    <w:left w:val="none" w:sz="0" w:space="0" w:color="auto"/>
                                                    <w:bottom w:val="none" w:sz="0" w:space="0" w:color="auto"/>
                                                    <w:right w:val="none" w:sz="0" w:space="0" w:color="auto"/>
                                                  </w:divBdr>
                                                  <w:divsChild>
                                                    <w:div w:id="1032922910">
                                                      <w:marLeft w:val="0"/>
                                                      <w:marRight w:val="0"/>
                                                      <w:marTop w:val="0"/>
                                                      <w:marBottom w:val="0"/>
                                                      <w:divBdr>
                                                        <w:top w:val="none" w:sz="0" w:space="0" w:color="auto"/>
                                                        <w:left w:val="none" w:sz="0" w:space="0" w:color="auto"/>
                                                        <w:bottom w:val="none" w:sz="0" w:space="0" w:color="auto"/>
                                                        <w:right w:val="none" w:sz="0" w:space="0" w:color="auto"/>
                                                      </w:divBdr>
                                                      <w:divsChild>
                                                        <w:div w:id="1788160615">
                                                          <w:marLeft w:val="0"/>
                                                          <w:marRight w:val="0"/>
                                                          <w:marTop w:val="0"/>
                                                          <w:marBottom w:val="0"/>
                                                          <w:divBdr>
                                                            <w:top w:val="none" w:sz="0" w:space="0" w:color="auto"/>
                                                            <w:left w:val="none" w:sz="0" w:space="0" w:color="auto"/>
                                                            <w:bottom w:val="none" w:sz="0" w:space="0" w:color="auto"/>
                                                            <w:right w:val="none" w:sz="0" w:space="0" w:color="auto"/>
                                                          </w:divBdr>
                                                          <w:divsChild>
                                                            <w:div w:id="516307641">
                                                              <w:marLeft w:val="0"/>
                                                              <w:marRight w:val="0"/>
                                                              <w:marTop w:val="0"/>
                                                              <w:marBottom w:val="0"/>
                                                              <w:divBdr>
                                                                <w:top w:val="none" w:sz="0" w:space="0" w:color="auto"/>
                                                                <w:left w:val="none" w:sz="0" w:space="0" w:color="auto"/>
                                                                <w:bottom w:val="none" w:sz="0" w:space="0" w:color="auto"/>
                                                                <w:right w:val="none" w:sz="0" w:space="0" w:color="auto"/>
                                                              </w:divBdr>
                                                              <w:divsChild>
                                                                <w:div w:id="255985158">
                                                                  <w:marLeft w:val="0"/>
                                                                  <w:marRight w:val="0"/>
                                                                  <w:marTop w:val="0"/>
                                                                  <w:marBottom w:val="0"/>
                                                                  <w:divBdr>
                                                                    <w:top w:val="none" w:sz="0" w:space="0" w:color="auto"/>
                                                                    <w:left w:val="none" w:sz="0" w:space="0" w:color="auto"/>
                                                                    <w:bottom w:val="none" w:sz="0" w:space="0" w:color="auto"/>
                                                                    <w:right w:val="none" w:sz="0" w:space="0" w:color="auto"/>
                                                                  </w:divBdr>
                                                                  <w:divsChild>
                                                                    <w:div w:id="937296900">
                                                                      <w:marLeft w:val="0"/>
                                                                      <w:marRight w:val="0"/>
                                                                      <w:marTop w:val="0"/>
                                                                      <w:marBottom w:val="0"/>
                                                                      <w:divBdr>
                                                                        <w:top w:val="none" w:sz="0" w:space="0" w:color="auto"/>
                                                                        <w:left w:val="none" w:sz="0" w:space="0" w:color="auto"/>
                                                                        <w:bottom w:val="none" w:sz="0" w:space="0" w:color="auto"/>
                                                                        <w:right w:val="none" w:sz="0" w:space="0" w:color="auto"/>
                                                                      </w:divBdr>
                                                                      <w:divsChild>
                                                                        <w:div w:id="1424762233">
                                                                          <w:marLeft w:val="0"/>
                                                                          <w:marRight w:val="0"/>
                                                                          <w:marTop w:val="0"/>
                                                                          <w:marBottom w:val="0"/>
                                                                          <w:divBdr>
                                                                            <w:top w:val="none" w:sz="0" w:space="0" w:color="auto"/>
                                                                            <w:left w:val="none" w:sz="0" w:space="0" w:color="auto"/>
                                                                            <w:bottom w:val="none" w:sz="0" w:space="0" w:color="auto"/>
                                                                            <w:right w:val="none" w:sz="0" w:space="0" w:color="auto"/>
                                                                          </w:divBdr>
                                                                        </w:div>
                                                                      </w:divsChild>
                                                                    </w:div>
                                                                    <w:div w:id="1863007305">
                                                                      <w:marLeft w:val="0"/>
                                                                      <w:marRight w:val="0"/>
                                                                      <w:marTop w:val="0"/>
                                                                      <w:marBottom w:val="0"/>
                                                                      <w:divBdr>
                                                                        <w:top w:val="none" w:sz="0" w:space="0" w:color="auto"/>
                                                                        <w:left w:val="none" w:sz="0" w:space="0" w:color="auto"/>
                                                                        <w:bottom w:val="none" w:sz="0" w:space="0" w:color="auto"/>
                                                                        <w:right w:val="none" w:sz="0" w:space="0" w:color="auto"/>
                                                                      </w:divBdr>
                                                                      <w:divsChild>
                                                                        <w:div w:id="733478948">
                                                                          <w:marLeft w:val="0"/>
                                                                          <w:marRight w:val="0"/>
                                                                          <w:marTop w:val="0"/>
                                                                          <w:marBottom w:val="0"/>
                                                                          <w:divBdr>
                                                                            <w:top w:val="none" w:sz="0" w:space="0" w:color="auto"/>
                                                                            <w:left w:val="none" w:sz="0" w:space="0" w:color="auto"/>
                                                                            <w:bottom w:val="none" w:sz="0" w:space="0" w:color="auto"/>
                                                                            <w:right w:val="none" w:sz="0" w:space="0" w:color="auto"/>
                                                                          </w:divBdr>
                                                                          <w:divsChild>
                                                                            <w:div w:id="1478642444">
                                                                              <w:marLeft w:val="0"/>
                                                                              <w:marRight w:val="0"/>
                                                                              <w:marTop w:val="0"/>
                                                                              <w:marBottom w:val="0"/>
                                                                              <w:divBdr>
                                                                                <w:top w:val="none" w:sz="0" w:space="0" w:color="auto"/>
                                                                                <w:left w:val="none" w:sz="0" w:space="0" w:color="auto"/>
                                                                                <w:bottom w:val="none" w:sz="0" w:space="0" w:color="auto"/>
                                                                                <w:right w:val="none" w:sz="0" w:space="0" w:color="auto"/>
                                                                              </w:divBdr>
                                                                              <w:divsChild>
                                                                                <w:div w:id="11242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84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5844701">
      <w:bodyDiv w:val="1"/>
      <w:marLeft w:val="0"/>
      <w:marRight w:val="0"/>
      <w:marTop w:val="0"/>
      <w:marBottom w:val="0"/>
      <w:divBdr>
        <w:top w:val="none" w:sz="0" w:space="0" w:color="auto"/>
        <w:left w:val="none" w:sz="0" w:space="0" w:color="auto"/>
        <w:bottom w:val="none" w:sz="0" w:space="0" w:color="auto"/>
        <w:right w:val="none" w:sz="0" w:space="0" w:color="auto"/>
      </w:divBdr>
    </w:div>
    <w:div w:id="1277449101">
      <w:bodyDiv w:val="1"/>
      <w:marLeft w:val="0"/>
      <w:marRight w:val="0"/>
      <w:marTop w:val="0"/>
      <w:marBottom w:val="0"/>
      <w:divBdr>
        <w:top w:val="none" w:sz="0" w:space="0" w:color="auto"/>
        <w:left w:val="none" w:sz="0" w:space="0" w:color="auto"/>
        <w:bottom w:val="none" w:sz="0" w:space="0" w:color="auto"/>
        <w:right w:val="none" w:sz="0" w:space="0" w:color="auto"/>
      </w:divBdr>
    </w:div>
    <w:div w:id="1291326185">
      <w:bodyDiv w:val="1"/>
      <w:marLeft w:val="0"/>
      <w:marRight w:val="0"/>
      <w:marTop w:val="0"/>
      <w:marBottom w:val="0"/>
      <w:divBdr>
        <w:top w:val="none" w:sz="0" w:space="0" w:color="auto"/>
        <w:left w:val="none" w:sz="0" w:space="0" w:color="auto"/>
        <w:bottom w:val="none" w:sz="0" w:space="0" w:color="auto"/>
        <w:right w:val="none" w:sz="0" w:space="0" w:color="auto"/>
      </w:divBdr>
    </w:div>
    <w:div w:id="1300963320">
      <w:bodyDiv w:val="1"/>
      <w:marLeft w:val="0"/>
      <w:marRight w:val="0"/>
      <w:marTop w:val="0"/>
      <w:marBottom w:val="0"/>
      <w:divBdr>
        <w:top w:val="none" w:sz="0" w:space="0" w:color="auto"/>
        <w:left w:val="none" w:sz="0" w:space="0" w:color="auto"/>
        <w:bottom w:val="none" w:sz="0" w:space="0" w:color="auto"/>
        <w:right w:val="none" w:sz="0" w:space="0" w:color="auto"/>
      </w:divBdr>
    </w:div>
    <w:div w:id="1308902191">
      <w:bodyDiv w:val="1"/>
      <w:marLeft w:val="0"/>
      <w:marRight w:val="0"/>
      <w:marTop w:val="0"/>
      <w:marBottom w:val="0"/>
      <w:divBdr>
        <w:top w:val="none" w:sz="0" w:space="0" w:color="auto"/>
        <w:left w:val="none" w:sz="0" w:space="0" w:color="auto"/>
        <w:bottom w:val="none" w:sz="0" w:space="0" w:color="auto"/>
        <w:right w:val="none" w:sz="0" w:space="0" w:color="auto"/>
      </w:divBdr>
    </w:div>
    <w:div w:id="1322352033">
      <w:bodyDiv w:val="1"/>
      <w:marLeft w:val="0"/>
      <w:marRight w:val="0"/>
      <w:marTop w:val="0"/>
      <w:marBottom w:val="0"/>
      <w:divBdr>
        <w:top w:val="none" w:sz="0" w:space="0" w:color="auto"/>
        <w:left w:val="none" w:sz="0" w:space="0" w:color="auto"/>
        <w:bottom w:val="none" w:sz="0" w:space="0" w:color="auto"/>
        <w:right w:val="none" w:sz="0" w:space="0" w:color="auto"/>
      </w:divBdr>
    </w:div>
    <w:div w:id="1383825007">
      <w:bodyDiv w:val="1"/>
      <w:marLeft w:val="0"/>
      <w:marRight w:val="0"/>
      <w:marTop w:val="0"/>
      <w:marBottom w:val="0"/>
      <w:divBdr>
        <w:top w:val="none" w:sz="0" w:space="0" w:color="auto"/>
        <w:left w:val="none" w:sz="0" w:space="0" w:color="auto"/>
        <w:bottom w:val="none" w:sz="0" w:space="0" w:color="auto"/>
        <w:right w:val="none" w:sz="0" w:space="0" w:color="auto"/>
      </w:divBdr>
    </w:div>
    <w:div w:id="1393507410">
      <w:bodyDiv w:val="1"/>
      <w:marLeft w:val="0"/>
      <w:marRight w:val="0"/>
      <w:marTop w:val="0"/>
      <w:marBottom w:val="0"/>
      <w:divBdr>
        <w:top w:val="none" w:sz="0" w:space="0" w:color="auto"/>
        <w:left w:val="none" w:sz="0" w:space="0" w:color="auto"/>
        <w:bottom w:val="none" w:sz="0" w:space="0" w:color="auto"/>
        <w:right w:val="none" w:sz="0" w:space="0" w:color="auto"/>
      </w:divBdr>
    </w:div>
    <w:div w:id="1613895696">
      <w:bodyDiv w:val="1"/>
      <w:marLeft w:val="0"/>
      <w:marRight w:val="0"/>
      <w:marTop w:val="0"/>
      <w:marBottom w:val="0"/>
      <w:divBdr>
        <w:top w:val="none" w:sz="0" w:space="0" w:color="auto"/>
        <w:left w:val="none" w:sz="0" w:space="0" w:color="auto"/>
        <w:bottom w:val="none" w:sz="0" w:space="0" w:color="auto"/>
        <w:right w:val="none" w:sz="0" w:space="0" w:color="auto"/>
      </w:divBdr>
    </w:div>
    <w:div w:id="1616403456">
      <w:bodyDiv w:val="1"/>
      <w:marLeft w:val="0"/>
      <w:marRight w:val="0"/>
      <w:marTop w:val="0"/>
      <w:marBottom w:val="0"/>
      <w:divBdr>
        <w:top w:val="none" w:sz="0" w:space="0" w:color="auto"/>
        <w:left w:val="none" w:sz="0" w:space="0" w:color="auto"/>
        <w:bottom w:val="none" w:sz="0" w:space="0" w:color="auto"/>
        <w:right w:val="none" w:sz="0" w:space="0" w:color="auto"/>
      </w:divBdr>
    </w:div>
    <w:div w:id="1668049771">
      <w:bodyDiv w:val="1"/>
      <w:marLeft w:val="0"/>
      <w:marRight w:val="0"/>
      <w:marTop w:val="0"/>
      <w:marBottom w:val="0"/>
      <w:divBdr>
        <w:top w:val="none" w:sz="0" w:space="0" w:color="auto"/>
        <w:left w:val="none" w:sz="0" w:space="0" w:color="auto"/>
        <w:bottom w:val="none" w:sz="0" w:space="0" w:color="auto"/>
        <w:right w:val="none" w:sz="0" w:space="0" w:color="auto"/>
      </w:divBdr>
    </w:div>
    <w:div w:id="1688752875">
      <w:bodyDiv w:val="1"/>
      <w:marLeft w:val="0"/>
      <w:marRight w:val="0"/>
      <w:marTop w:val="0"/>
      <w:marBottom w:val="0"/>
      <w:divBdr>
        <w:top w:val="none" w:sz="0" w:space="0" w:color="auto"/>
        <w:left w:val="none" w:sz="0" w:space="0" w:color="auto"/>
        <w:bottom w:val="none" w:sz="0" w:space="0" w:color="auto"/>
        <w:right w:val="none" w:sz="0" w:space="0" w:color="auto"/>
      </w:divBdr>
    </w:div>
    <w:div w:id="1726365604">
      <w:bodyDiv w:val="1"/>
      <w:marLeft w:val="0"/>
      <w:marRight w:val="0"/>
      <w:marTop w:val="0"/>
      <w:marBottom w:val="0"/>
      <w:divBdr>
        <w:top w:val="none" w:sz="0" w:space="0" w:color="auto"/>
        <w:left w:val="none" w:sz="0" w:space="0" w:color="auto"/>
        <w:bottom w:val="none" w:sz="0" w:space="0" w:color="auto"/>
        <w:right w:val="none" w:sz="0" w:space="0" w:color="auto"/>
      </w:divBdr>
    </w:div>
    <w:div w:id="1890650816">
      <w:bodyDiv w:val="1"/>
      <w:marLeft w:val="0"/>
      <w:marRight w:val="0"/>
      <w:marTop w:val="0"/>
      <w:marBottom w:val="0"/>
      <w:divBdr>
        <w:top w:val="none" w:sz="0" w:space="0" w:color="auto"/>
        <w:left w:val="none" w:sz="0" w:space="0" w:color="auto"/>
        <w:bottom w:val="none" w:sz="0" w:space="0" w:color="auto"/>
        <w:right w:val="none" w:sz="0" w:space="0" w:color="auto"/>
      </w:divBdr>
    </w:div>
    <w:div w:id="1893301009">
      <w:bodyDiv w:val="1"/>
      <w:marLeft w:val="0"/>
      <w:marRight w:val="0"/>
      <w:marTop w:val="0"/>
      <w:marBottom w:val="0"/>
      <w:divBdr>
        <w:top w:val="none" w:sz="0" w:space="0" w:color="auto"/>
        <w:left w:val="none" w:sz="0" w:space="0" w:color="auto"/>
        <w:bottom w:val="none" w:sz="0" w:space="0" w:color="auto"/>
        <w:right w:val="none" w:sz="0" w:space="0" w:color="auto"/>
      </w:divBdr>
    </w:div>
    <w:div w:id="1949696502">
      <w:bodyDiv w:val="1"/>
      <w:marLeft w:val="0"/>
      <w:marRight w:val="0"/>
      <w:marTop w:val="0"/>
      <w:marBottom w:val="0"/>
      <w:divBdr>
        <w:top w:val="none" w:sz="0" w:space="0" w:color="auto"/>
        <w:left w:val="none" w:sz="0" w:space="0" w:color="auto"/>
        <w:bottom w:val="none" w:sz="0" w:space="0" w:color="auto"/>
        <w:right w:val="none" w:sz="0" w:space="0" w:color="auto"/>
      </w:divBdr>
    </w:div>
    <w:div w:id="2018068439">
      <w:bodyDiv w:val="1"/>
      <w:marLeft w:val="0"/>
      <w:marRight w:val="0"/>
      <w:marTop w:val="0"/>
      <w:marBottom w:val="0"/>
      <w:divBdr>
        <w:top w:val="none" w:sz="0" w:space="0" w:color="auto"/>
        <w:left w:val="none" w:sz="0" w:space="0" w:color="auto"/>
        <w:bottom w:val="none" w:sz="0" w:space="0" w:color="auto"/>
        <w:right w:val="none" w:sz="0" w:space="0" w:color="auto"/>
      </w:divBdr>
    </w:div>
    <w:div w:id="204335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s>
</file>

<file path=word/_rels/header1.xml.rels><?xml version="1.0" encoding="UTF-8" standalone="yes"?>
<Relationships xmlns="http://schemas.openxmlformats.org/package/2006/relationships"><Relationship Id="rId3" Type="http://schemas.openxmlformats.org/officeDocument/2006/relationships/hyperlink" Target="mailto:redlinelumtronix@hotmail.com?subject=Question%20about%20your%20headlights?&amp;body=I%20have%20a%20question%20about%20your%20headlights?" TargetMode="External"/><Relationship Id="rId2" Type="http://schemas.openxmlformats.org/officeDocument/2006/relationships/hyperlink" Target="http://www.HaloHeadlights.co" TargetMode="External"/><Relationship Id="rId1" Type="http://schemas.openxmlformats.org/officeDocument/2006/relationships/hyperlink" Target="mailto:redlinelumtronix@hotmail.com?subject=Question%20about%20your%20headlights?&amp;body=I%20have%20a%20question%20about%20your%20headlights?" TargetMode="External"/><Relationship Id="rId5" Type="http://schemas.openxmlformats.org/officeDocument/2006/relationships/image" Target="media/image13.png"/><Relationship Id="rId4" Type="http://schemas.openxmlformats.org/officeDocument/2006/relationships/hyperlink" Target="http://www.HaloHeadlights.c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1365</TotalTime>
  <Pages>4</Pages>
  <Words>935</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Greg Stanley</vt:lpstr>
    </vt:vector>
  </TitlesOfParts>
  <Company>Toshiba</Company>
  <LinksUpToDate>false</LinksUpToDate>
  <CharactersWithSpaces>6256</CharactersWithSpaces>
  <SharedDoc>false</SharedDoc>
  <HLinks>
    <vt:vector size="24" baseType="variant">
      <vt:variant>
        <vt:i4>1572942</vt:i4>
      </vt:variant>
      <vt:variant>
        <vt:i4>9</vt:i4>
      </vt:variant>
      <vt:variant>
        <vt:i4>0</vt:i4>
      </vt:variant>
      <vt:variant>
        <vt:i4>5</vt:i4>
      </vt:variant>
      <vt:variant>
        <vt:lpwstr>http://www.haloheadlights.co/</vt:lpwstr>
      </vt:variant>
      <vt:variant>
        <vt:lpwstr/>
      </vt:variant>
      <vt:variant>
        <vt:i4>1966115</vt:i4>
      </vt:variant>
      <vt:variant>
        <vt:i4>6</vt:i4>
      </vt:variant>
      <vt:variant>
        <vt:i4>0</vt:i4>
      </vt:variant>
      <vt:variant>
        <vt:i4>5</vt:i4>
      </vt:variant>
      <vt:variant>
        <vt:lpwstr>mailto:redlinelumtronix@hotmail.com?subject=Question%20about%20your%20headlights?&amp;body=I%20have%20a%20question%20about%20your%20headlights?</vt:lpwstr>
      </vt:variant>
      <vt:variant>
        <vt:lpwstr/>
      </vt:variant>
      <vt:variant>
        <vt:i4>1572942</vt:i4>
      </vt:variant>
      <vt:variant>
        <vt:i4>3</vt:i4>
      </vt:variant>
      <vt:variant>
        <vt:i4>0</vt:i4>
      </vt:variant>
      <vt:variant>
        <vt:i4>5</vt:i4>
      </vt:variant>
      <vt:variant>
        <vt:lpwstr>http://www.haloheadlights.co/</vt:lpwstr>
      </vt:variant>
      <vt:variant>
        <vt:lpwstr/>
      </vt:variant>
      <vt:variant>
        <vt:i4>1966115</vt:i4>
      </vt:variant>
      <vt:variant>
        <vt:i4>0</vt:i4>
      </vt:variant>
      <vt:variant>
        <vt:i4>0</vt:i4>
      </vt:variant>
      <vt:variant>
        <vt:i4>5</vt:i4>
      </vt:variant>
      <vt:variant>
        <vt:lpwstr>mailto:redlinelumtronix@hotmail.com?subject=Question%20about%20your%20headlights?&amp;body=I%20have%20a%20question%20about%20your%20headlights?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Greg Stanley</dc:title>
  <dc:subject/>
  <dc:creator>owner</dc:creator>
  <cp:keywords/>
  <dc:description/>
  <cp:lastModifiedBy>RedLine Lumtronix</cp:lastModifiedBy>
  <cp:revision>48</cp:revision>
  <cp:lastPrinted>2020-11-12T13:03:00Z</cp:lastPrinted>
  <dcterms:created xsi:type="dcterms:W3CDTF">2021-08-06T15:31:00Z</dcterms:created>
  <dcterms:modified xsi:type="dcterms:W3CDTF">2021-08-09T11:50:00Z</dcterms:modified>
</cp:coreProperties>
</file>